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A0856" w14:textId="77777777" w:rsidR="00B23C3E" w:rsidRPr="00AB486C" w:rsidRDefault="00B23C3E" w:rsidP="00B23C3E">
      <w:pPr>
        <w:rPr>
          <w:rFonts w:cs="Arial"/>
          <w:szCs w:val="22"/>
        </w:rPr>
      </w:pPr>
    </w:p>
    <w:p w14:paraId="40AECCF1" w14:textId="77777777" w:rsidR="00B23C3E" w:rsidRPr="00AB486C" w:rsidRDefault="00B23C3E" w:rsidP="00B23C3E">
      <w:pPr>
        <w:rPr>
          <w:rFonts w:cs="Arial"/>
          <w:szCs w:val="22"/>
        </w:rPr>
      </w:pPr>
    </w:p>
    <w:p w14:paraId="0CF92394" w14:textId="77777777" w:rsidR="00B23C3E" w:rsidRPr="00AB486C" w:rsidRDefault="00B23C3E" w:rsidP="00B23C3E">
      <w:pPr>
        <w:rPr>
          <w:rFonts w:cs="Arial"/>
          <w:szCs w:val="22"/>
        </w:rPr>
      </w:pPr>
    </w:p>
    <w:p w14:paraId="4CD69911" w14:textId="77777777" w:rsidR="00B23C3E" w:rsidRPr="00AB486C" w:rsidRDefault="00B23C3E" w:rsidP="00B23C3E">
      <w:pPr>
        <w:rPr>
          <w:rFonts w:cs="Arial"/>
          <w:szCs w:val="22"/>
        </w:rPr>
      </w:pPr>
    </w:p>
    <w:p w14:paraId="5FBAF2C5" w14:textId="77777777" w:rsidR="00B23C3E" w:rsidRPr="00AB486C" w:rsidRDefault="00B23C3E" w:rsidP="00B23C3E">
      <w:pPr>
        <w:rPr>
          <w:rFonts w:cs="Arial"/>
          <w:szCs w:val="22"/>
        </w:rPr>
      </w:pPr>
    </w:p>
    <w:p w14:paraId="2200685A" w14:textId="77777777" w:rsidR="00B23C3E" w:rsidRPr="00AB486C" w:rsidRDefault="00B23C3E" w:rsidP="00B23C3E">
      <w:pPr>
        <w:rPr>
          <w:rFonts w:cs="Arial"/>
          <w:szCs w:val="22"/>
        </w:rPr>
      </w:pPr>
    </w:p>
    <w:p w14:paraId="04B0170C" w14:textId="77777777" w:rsidR="00B23C3E" w:rsidRPr="00AB486C" w:rsidRDefault="00B23C3E" w:rsidP="00B23C3E">
      <w:pPr>
        <w:rPr>
          <w:rFonts w:cs="Arial"/>
          <w:szCs w:val="22"/>
        </w:rPr>
      </w:pPr>
    </w:p>
    <w:p w14:paraId="7270CC5F" w14:textId="77777777" w:rsidR="00B23C3E" w:rsidRDefault="00B23C3E" w:rsidP="008B11AF">
      <w:pPr>
        <w:spacing w:before="120" w:after="120"/>
        <w:jc w:val="center"/>
        <w:rPr>
          <w:rFonts w:cs="Arial"/>
          <w:b/>
          <w:szCs w:val="22"/>
        </w:rPr>
      </w:pPr>
      <w:r w:rsidRPr="00AB486C">
        <w:rPr>
          <w:rFonts w:cs="Arial"/>
          <w:b/>
          <w:szCs w:val="22"/>
        </w:rPr>
        <w:t>CONTRATTO DI ASSICURAZIONE</w:t>
      </w:r>
    </w:p>
    <w:p w14:paraId="6C5D4E5F" w14:textId="77777777" w:rsidR="00B23C3E" w:rsidRPr="00AB486C" w:rsidRDefault="00B23C3E" w:rsidP="008B11AF">
      <w:pPr>
        <w:spacing w:before="120" w:after="120"/>
        <w:jc w:val="center"/>
        <w:rPr>
          <w:rFonts w:cs="Arial"/>
          <w:b/>
          <w:szCs w:val="22"/>
        </w:rPr>
      </w:pPr>
    </w:p>
    <w:p w14:paraId="52948813" w14:textId="779DB57E" w:rsidR="00B23C3E" w:rsidRDefault="00B23C3E" w:rsidP="008B11AF">
      <w:pPr>
        <w:spacing w:before="120" w:after="120"/>
        <w:jc w:val="center"/>
        <w:rPr>
          <w:rFonts w:cs="Arial"/>
          <w:b/>
          <w:szCs w:val="22"/>
        </w:rPr>
      </w:pPr>
      <w:r w:rsidRPr="00AB486C">
        <w:rPr>
          <w:rFonts w:cs="Arial"/>
          <w:b/>
          <w:szCs w:val="22"/>
        </w:rPr>
        <w:t xml:space="preserve">POLIZZA COLLETTIVA </w:t>
      </w:r>
      <w:r>
        <w:rPr>
          <w:rFonts w:cs="Arial"/>
          <w:b/>
          <w:szCs w:val="22"/>
        </w:rPr>
        <w:t xml:space="preserve">PER </w:t>
      </w:r>
      <w:r w:rsidR="00704183">
        <w:rPr>
          <w:rFonts w:cs="Arial"/>
          <w:b/>
          <w:szCs w:val="22"/>
        </w:rPr>
        <w:t>GLI</w:t>
      </w:r>
    </w:p>
    <w:p w14:paraId="27351A98" w14:textId="77777777" w:rsidR="00B23C3E" w:rsidRPr="00AB486C" w:rsidRDefault="00B23C3E" w:rsidP="008B11AF">
      <w:pPr>
        <w:spacing w:before="120" w:after="120"/>
        <w:jc w:val="center"/>
        <w:rPr>
          <w:rFonts w:cs="Arial"/>
          <w:b/>
          <w:szCs w:val="22"/>
        </w:rPr>
      </w:pPr>
    </w:p>
    <w:p w14:paraId="3B49FCF4" w14:textId="0573FF73" w:rsidR="00B23C3E" w:rsidRPr="00AB486C" w:rsidRDefault="00B23C3E" w:rsidP="008B11AF">
      <w:pPr>
        <w:spacing w:before="120" w:after="120"/>
        <w:jc w:val="center"/>
        <w:rPr>
          <w:rFonts w:cs="Arial"/>
          <w:b/>
          <w:szCs w:val="22"/>
        </w:rPr>
      </w:pPr>
      <w:r w:rsidRPr="00AB486C">
        <w:rPr>
          <w:rFonts w:cs="Arial"/>
          <w:b/>
          <w:szCs w:val="22"/>
        </w:rPr>
        <w:t>I</w:t>
      </w:r>
      <w:r w:rsidR="00704183">
        <w:rPr>
          <w:rFonts w:cs="Arial"/>
          <w:b/>
          <w:szCs w:val="22"/>
        </w:rPr>
        <w:t>NFORTUNI</w:t>
      </w:r>
      <w:r>
        <w:rPr>
          <w:rFonts w:cs="Arial"/>
          <w:b/>
          <w:szCs w:val="22"/>
        </w:rPr>
        <w:t xml:space="preserve"> DEI CITTADINI ATTIVI</w:t>
      </w:r>
    </w:p>
    <w:p w14:paraId="2079FE46" w14:textId="77777777" w:rsidR="00B23C3E" w:rsidRPr="00AB486C" w:rsidRDefault="00B23C3E" w:rsidP="00B23C3E">
      <w:pPr>
        <w:spacing w:after="200" w:line="276" w:lineRule="auto"/>
        <w:rPr>
          <w:rFonts w:cs="Arial"/>
          <w:b/>
          <w:szCs w:val="22"/>
        </w:rPr>
      </w:pPr>
      <w:r w:rsidRPr="00AB486C">
        <w:rPr>
          <w:rFonts w:cs="Arial"/>
          <w:b/>
          <w:szCs w:val="22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778405789"/>
        <w:docPartObj>
          <w:docPartGallery w:val="Table of Contents"/>
          <w:docPartUnique/>
        </w:docPartObj>
      </w:sdtPr>
      <w:sdtEndPr/>
      <w:sdtContent>
        <w:p w14:paraId="1E257842" w14:textId="3DCFD291" w:rsidR="00B23C3E" w:rsidRDefault="00B23C3E">
          <w:pPr>
            <w:pStyle w:val="Titolosommario"/>
          </w:pPr>
          <w:r>
            <w:t>Sommario</w:t>
          </w:r>
        </w:p>
        <w:p w14:paraId="39566C23" w14:textId="77777777" w:rsidR="00741A39" w:rsidRDefault="00B23C3E">
          <w:pPr>
            <w:pStyle w:val="Sommario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8030382" w:history="1">
            <w:r w:rsidR="00741A39" w:rsidRPr="00B17075">
              <w:rPr>
                <w:rStyle w:val="Collegamentoipertestuale"/>
                <w:noProof/>
              </w:rPr>
              <w:t>OGGETTO DELL’ASSICURAZIONE</w:t>
            </w:r>
            <w:r w:rsidR="00741A39">
              <w:rPr>
                <w:noProof/>
                <w:webHidden/>
              </w:rPr>
              <w:tab/>
            </w:r>
            <w:r w:rsidR="00741A39">
              <w:rPr>
                <w:noProof/>
                <w:webHidden/>
              </w:rPr>
              <w:fldChar w:fldCharType="begin"/>
            </w:r>
            <w:r w:rsidR="00741A39">
              <w:rPr>
                <w:noProof/>
                <w:webHidden/>
              </w:rPr>
              <w:instrText xml:space="preserve"> PAGEREF _Toc478030382 \h </w:instrText>
            </w:r>
            <w:r w:rsidR="00741A39">
              <w:rPr>
                <w:noProof/>
                <w:webHidden/>
              </w:rPr>
            </w:r>
            <w:r w:rsidR="00741A39">
              <w:rPr>
                <w:noProof/>
                <w:webHidden/>
              </w:rPr>
              <w:fldChar w:fldCharType="separate"/>
            </w:r>
            <w:r w:rsidR="00741A39">
              <w:rPr>
                <w:noProof/>
                <w:webHidden/>
              </w:rPr>
              <w:t>3</w:t>
            </w:r>
            <w:r w:rsidR="00741A39">
              <w:rPr>
                <w:noProof/>
                <w:webHidden/>
              </w:rPr>
              <w:fldChar w:fldCharType="end"/>
            </w:r>
          </w:hyperlink>
        </w:p>
        <w:p w14:paraId="437F40D9" w14:textId="77777777" w:rsidR="00741A39" w:rsidRDefault="00CE68FC">
          <w:pPr>
            <w:pStyle w:val="Sommario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8030383" w:history="1">
            <w:r w:rsidR="00741A39" w:rsidRPr="00B17075">
              <w:rPr>
                <w:rStyle w:val="Collegamentoipertestuale"/>
                <w:noProof/>
              </w:rPr>
              <w:t>PERSONE ASSICURATE</w:t>
            </w:r>
            <w:r w:rsidR="00741A39">
              <w:rPr>
                <w:noProof/>
                <w:webHidden/>
              </w:rPr>
              <w:tab/>
            </w:r>
            <w:r w:rsidR="00741A39">
              <w:rPr>
                <w:noProof/>
                <w:webHidden/>
              </w:rPr>
              <w:fldChar w:fldCharType="begin"/>
            </w:r>
            <w:r w:rsidR="00741A39">
              <w:rPr>
                <w:noProof/>
                <w:webHidden/>
              </w:rPr>
              <w:instrText xml:space="preserve"> PAGEREF _Toc478030383 \h </w:instrText>
            </w:r>
            <w:r w:rsidR="00741A39">
              <w:rPr>
                <w:noProof/>
                <w:webHidden/>
              </w:rPr>
            </w:r>
            <w:r w:rsidR="00741A39">
              <w:rPr>
                <w:noProof/>
                <w:webHidden/>
              </w:rPr>
              <w:fldChar w:fldCharType="separate"/>
            </w:r>
            <w:r w:rsidR="00741A39">
              <w:rPr>
                <w:noProof/>
                <w:webHidden/>
              </w:rPr>
              <w:t>3</w:t>
            </w:r>
            <w:r w:rsidR="00741A39">
              <w:rPr>
                <w:noProof/>
                <w:webHidden/>
              </w:rPr>
              <w:fldChar w:fldCharType="end"/>
            </w:r>
          </w:hyperlink>
        </w:p>
        <w:p w14:paraId="03E79F46" w14:textId="77777777" w:rsidR="00741A39" w:rsidRDefault="00CE68FC">
          <w:pPr>
            <w:pStyle w:val="Sommario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8030384" w:history="1">
            <w:r w:rsidR="00741A39" w:rsidRPr="00B17075">
              <w:rPr>
                <w:rStyle w:val="Collegamentoipertestuale"/>
                <w:noProof/>
              </w:rPr>
              <w:t>GARANZIE</w:t>
            </w:r>
            <w:r w:rsidR="00741A39">
              <w:rPr>
                <w:noProof/>
                <w:webHidden/>
              </w:rPr>
              <w:tab/>
            </w:r>
            <w:r w:rsidR="00741A39">
              <w:rPr>
                <w:noProof/>
                <w:webHidden/>
              </w:rPr>
              <w:fldChar w:fldCharType="begin"/>
            </w:r>
            <w:r w:rsidR="00741A39">
              <w:rPr>
                <w:noProof/>
                <w:webHidden/>
              </w:rPr>
              <w:instrText xml:space="preserve"> PAGEREF _Toc478030384 \h </w:instrText>
            </w:r>
            <w:r w:rsidR="00741A39">
              <w:rPr>
                <w:noProof/>
                <w:webHidden/>
              </w:rPr>
            </w:r>
            <w:r w:rsidR="00741A39">
              <w:rPr>
                <w:noProof/>
                <w:webHidden/>
              </w:rPr>
              <w:fldChar w:fldCharType="separate"/>
            </w:r>
            <w:r w:rsidR="00741A39">
              <w:rPr>
                <w:noProof/>
                <w:webHidden/>
              </w:rPr>
              <w:t>3</w:t>
            </w:r>
            <w:r w:rsidR="00741A39">
              <w:rPr>
                <w:noProof/>
                <w:webHidden/>
              </w:rPr>
              <w:fldChar w:fldCharType="end"/>
            </w:r>
          </w:hyperlink>
        </w:p>
        <w:p w14:paraId="67D5FD1F" w14:textId="77777777" w:rsidR="00741A39" w:rsidRDefault="00CE68FC">
          <w:pPr>
            <w:pStyle w:val="Sommario1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8030385" w:history="1">
            <w:r w:rsidR="00741A39" w:rsidRPr="00B17075">
              <w:rPr>
                <w:rStyle w:val="Collegamentoipertestuale"/>
                <w:noProof/>
              </w:rPr>
              <w:t>Art. 9</w:t>
            </w:r>
            <w:r w:rsidR="00741A3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41A39" w:rsidRPr="00B17075">
              <w:rPr>
                <w:rStyle w:val="Collegamentoipertestuale"/>
                <w:noProof/>
              </w:rPr>
              <w:t>Ricovero in istituto di cura</w:t>
            </w:r>
            <w:r w:rsidR="00741A39">
              <w:rPr>
                <w:noProof/>
                <w:webHidden/>
              </w:rPr>
              <w:tab/>
            </w:r>
            <w:r w:rsidR="00741A39">
              <w:rPr>
                <w:noProof/>
                <w:webHidden/>
              </w:rPr>
              <w:fldChar w:fldCharType="begin"/>
            </w:r>
            <w:r w:rsidR="00741A39">
              <w:rPr>
                <w:noProof/>
                <w:webHidden/>
              </w:rPr>
              <w:instrText xml:space="preserve"> PAGEREF _Toc478030385 \h </w:instrText>
            </w:r>
            <w:r w:rsidR="00741A39">
              <w:rPr>
                <w:noProof/>
                <w:webHidden/>
              </w:rPr>
            </w:r>
            <w:r w:rsidR="00741A39">
              <w:rPr>
                <w:noProof/>
                <w:webHidden/>
              </w:rPr>
              <w:fldChar w:fldCharType="separate"/>
            </w:r>
            <w:r w:rsidR="00741A39">
              <w:rPr>
                <w:noProof/>
                <w:webHidden/>
              </w:rPr>
              <w:t>3</w:t>
            </w:r>
            <w:r w:rsidR="00741A39">
              <w:rPr>
                <w:noProof/>
                <w:webHidden/>
              </w:rPr>
              <w:fldChar w:fldCharType="end"/>
            </w:r>
          </w:hyperlink>
        </w:p>
        <w:p w14:paraId="175C6D0C" w14:textId="77777777" w:rsidR="00741A39" w:rsidRDefault="00CE68FC">
          <w:pPr>
            <w:pStyle w:val="Sommario1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8030386" w:history="1">
            <w:r w:rsidR="00741A39" w:rsidRPr="00B17075">
              <w:rPr>
                <w:rStyle w:val="Collegamentoipertestuale"/>
                <w:noProof/>
              </w:rPr>
              <w:t>Art. 10</w:t>
            </w:r>
            <w:r w:rsidR="00741A3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41A39" w:rsidRPr="00B17075">
              <w:rPr>
                <w:rStyle w:val="Collegamentoipertestuale"/>
                <w:noProof/>
              </w:rPr>
              <w:t>Trasporto sanitario</w:t>
            </w:r>
            <w:r w:rsidR="00741A39">
              <w:rPr>
                <w:noProof/>
                <w:webHidden/>
              </w:rPr>
              <w:tab/>
            </w:r>
            <w:r w:rsidR="00741A39">
              <w:rPr>
                <w:noProof/>
                <w:webHidden/>
              </w:rPr>
              <w:fldChar w:fldCharType="begin"/>
            </w:r>
            <w:r w:rsidR="00741A39">
              <w:rPr>
                <w:noProof/>
                <w:webHidden/>
              </w:rPr>
              <w:instrText xml:space="preserve"> PAGEREF _Toc478030386 \h </w:instrText>
            </w:r>
            <w:r w:rsidR="00741A39">
              <w:rPr>
                <w:noProof/>
                <w:webHidden/>
              </w:rPr>
            </w:r>
            <w:r w:rsidR="00741A39">
              <w:rPr>
                <w:noProof/>
                <w:webHidden/>
              </w:rPr>
              <w:fldChar w:fldCharType="separate"/>
            </w:r>
            <w:r w:rsidR="00741A39">
              <w:rPr>
                <w:noProof/>
                <w:webHidden/>
              </w:rPr>
              <w:t>4</w:t>
            </w:r>
            <w:r w:rsidR="00741A39">
              <w:rPr>
                <w:noProof/>
                <w:webHidden/>
              </w:rPr>
              <w:fldChar w:fldCharType="end"/>
            </w:r>
          </w:hyperlink>
        </w:p>
        <w:p w14:paraId="4FD03695" w14:textId="77777777" w:rsidR="00741A39" w:rsidRDefault="00CE68FC">
          <w:pPr>
            <w:pStyle w:val="Sommario1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8030387" w:history="1">
            <w:r w:rsidR="00741A39" w:rsidRPr="00B17075">
              <w:rPr>
                <w:rStyle w:val="Collegamentoipertestuale"/>
                <w:noProof/>
              </w:rPr>
              <w:t>Art. 11</w:t>
            </w:r>
            <w:r w:rsidR="00741A3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41A39" w:rsidRPr="00B17075">
              <w:rPr>
                <w:rStyle w:val="Collegamentoipertestuale"/>
                <w:noProof/>
              </w:rPr>
              <w:t>Art 3 Day Hospital</w:t>
            </w:r>
            <w:r w:rsidR="00741A39">
              <w:rPr>
                <w:noProof/>
                <w:webHidden/>
              </w:rPr>
              <w:tab/>
            </w:r>
            <w:r w:rsidR="00741A39">
              <w:rPr>
                <w:noProof/>
                <w:webHidden/>
              </w:rPr>
              <w:fldChar w:fldCharType="begin"/>
            </w:r>
            <w:r w:rsidR="00741A39">
              <w:rPr>
                <w:noProof/>
                <w:webHidden/>
              </w:rPr>
              <w:instrText xml:space="preserve"> PAGEREF _Toc478030387 \h </w:instrText>
            </w:r>
            <w:r w:rsidR="00741A39">
              <w:rPr>
                <w:noProof/>
                <w:webHidden/>
              </w:rPr>
            </w:r>
            <w:r w:rsidR="00741A39">
              <w:rPr>
                <w:noProof/>
                <w:webHidden/>
              </w:rPr>
              <w:fldChar w:fldCharType="separate"/>
            </w:r>
            <w:r w:rsidR="00741A39">
              <w:rPr>
                <w:noProof/>
                <w:webHidden/>
              </w:rPr>
              <w:t>4</w:t>
            </w:r>
            <w:r w:rsidR="00741A39">
              <w:rPr>
                <w:noProof/>
                <w:webHidden/>
              </w:rPr>
              <w:fldChar w:fldCharType="end"/>
            </w:r>
          </w:hyperlink>
        </w:p>
        <w:p w14:paraId="01CAC813" w14:textId="77777777" w:rsidR="00741A39" w:rsidRDefault="00CE68FC">
          <w:pPr>
            <w:pStyle w:val="Sommario1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8030388" w:history="1">
            <w:r w:rsidR="00741A39" w:rsidRPr="00B17075">
              <w:rPr>
                <w:rStyle w:val="Collegamentoipertestuale"/>
                <w:noProof/>
              </w:rPr>
              <w:t>Art. 12</w:t>
            </w:r>
            <w:r w:rsidR="00741A3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41A39" w:rsidRPr="00B17075">
              <w:rPr>
                <w:rStyle w:val="Collegamentoipertestuale"/>
                <w:noProof/>
              </w:rPr>
              <w:t>Intervento chirurgico ambulatoriale</w:t>
            </w:r>
            <w:r w:rsidR="00741A39">
              <w:rPr>
                <w:noProof/>
                <w:webHidden/>
              </w:rPr>
              <w:tab/>
            </w:r>
            <w:r w:rsidR="00741A39">
              <w:rPr>
                <w:noProof/>
                <w:webHidden/>
              </w:rPr>
              <w:fldChar w:fldCharType="begin"/>
            </w:r>
            <w:r w:rsidR="00741A39">
              <w:rPr>
                <w:noProof/>
                <w:webHidden/>
              </w:rPr>
              <w:instrText xml:space="preserve"> PAGEREF _Toc478030388 \h </w:instrText>
            </w:r>
            <w:r w:rsidR="00741A39">
              <w:rPr>
                <w:noProof/>
                <w:webHidden/>
              </w:rPr>
            </w:r>
            <w:r w:rsidR="00741A39">
              <w:rPr>
                <w:noProof/>
                <w:webHidden/>
              </w:rPr>
              <w:fldChar w:fldCharType="separate"/>
            </w:r>
            <w:r w:rsidR="00741A39">
              <w:rPr>
                <w:noProof/>
                <w:webHidden/>
              </w:rPr>
              <w:t>5</w:t>
            </w:r>
            <w:r w:rsidR="00741A39">
              <w:rPr>
                <w:noProof/>
                <w:webHidden/>
              </w:rPr>
              <w:fldChar w:fldCharType="end"/>
            </w:r>
          </w:hyperlink>
        </w:p>
        <w:p w14:paraId="5B6A417D" w14:textId="77777777" w:rsidR="00741A39" w:rsidRDefault="00CE68FC">
          <w:pPr>
            <w:pStyle w:val="Sommario1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8030389" w:history="1">
            <w:r w:rsidR="00741A39" w:rsidRPr="00B17075">
              <w:rPr>
                <w:rStyle w:val="Collegamentoipertestuale"/>
                <w:noProof/>
              </w:rPr>
              <w:t>Art. 13</w:t>
            </w:r>
            <w:r w:rsidR="00741A3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41A39" w:rsidRPr="00B17075">
              <w:rPr>
                <w:rStyle w:val="Collegamentoipertestuale"/>
                <w:noProof/>
              </w:rPr>
              <w:t>Visite specialistiche e accertamenti diagnostici</w:t>
            </w:r>
            <w:r w:rsidR="00741A39">
              <w:rPr>
                <w:noProof/>
                <w:webHidden/>
              </w:rPr>
              <w:tab/>
            </w:r>
            <w:r w:rsidR="00741A39">
              <w:rPr>
                <w:noProof/>
                <w:webHidden/>
              </w:rPr>
              <w:fldChar w:fldCharType="begin"/>
            </w:r>
            <w:r w:rsidR="00741A39">
              <w:rPr>
                <w:noProof/>
                <w:webHidden/>
              </w:rPr>
              <w:instrText xml:space="preserve"> PAGEREF _Toc478030389 \h </w:instrText>
            </w:r>
            <w:r w:rsidR="00741A39">
              <w:rPr>
                <w:noProof/>
                <w:webHidden/>
              </w:rPr>
            </w:r>
            <w:r w:rsidR="00741A39">
              <w:rPr>
                <w:noProof/>
                <w:webHidden/>
              </w:rPr>
              <w:fldChar w:fldCharType="separate"/>
            </w:r>
            <w:r w:rsidR="00741A39">
              <w:rPr>
                <w:noProof/>
                <w:webHidden/>
              </w:rPr>
              <w:t>5</w:t>
            </w:r>
            <w:r w:rsidR="00741A39">
              <w:rPr>
                <w:noProof/>
                <w:webHidden/>
              </w:rPr>
              <w:fldChar w:fldCharType="end"/>
            </w:r>
          </w:hyperlink>
        </w:p>
        <w:p w14:paraId="165F4849" w14:textId="77777777" w:rsidR="00741A39" w:rsidRDefault="00CE68FC">
          <w:pPr>
            <w:pStyle w:val="Sommario1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8030390" w:history="1">
            <w:r w:rsidR="00741A39" w:rsidRPr="00B17075">
              <w:rPr>
                <w:rStyle w:val="Collegamentoipertestuale"/>
                <w:noProof/>
              </w:rPr>
              <w:t>Art. 14</w:t>
            </w:r>
            <w:r w:rsidR="00741A3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41A39" w:rsidRPr="00B17075">
              <w:rPr>
                <w:rStyle w:val="Collegamentoipertestuale"/>
                <w:noProof/>
              </w:rPr>
              <w:t>Trattamenti fisioterapici riabilitativi a seguito di infortuni</w:t>
            </w:r>
            <w:r w:rsidR="00741A39">
              <w:rPr>
                <w:noProof/>
                <w:webHidden/>
              </w:rPr>
              <w:tab/>
            </w:r>
            <w:r w:rsidR="00741A39">
              <w:rPr>
                <w:noProof/>
                <w:webHidden/>
              </w:rPr>
              <w:fldChar w:fldCharType="begin"/>
            </w:r>
            <w:r w:rsidR="00741A39">
              <w:rPr>
                <w:noProof/>
                <w:webHidden/>
              </w:rPr>
              <w:instrText xml:space="preserve"> PAGEREF _Toc478030390 \h </w:instrText>
            </w:r>
            <w:r w:rsidR="00741A39">
              <w:rPr>
                <w:noProof/>
                <w:webHidden/>
              </w:rPr>
            </w:r>
            <w:r w:rsidR="00741A39">
              <w:rPr>
                <w:noProof/>
                <w:webHidden/>
              </w:rPr>
              <w:fldChar w:fldCharType="separate"/>
            </w:r>
            <w:r w:rsidR="00741A39">
              <w:rPr>
                <w:noProof/>
                <w:webHidden/>
              </w:rPr>
              <w:t>5</w:t>
            </w:r>
            <w:r w:rsidR="00741A39">
              <w:rPr>
                <w:noProof/>
                <w:webHidden/>
              </w:rPr>
              <w:fldChar w:fldCharType="end"/>
            </w:r>
          </w:hyperlink>
        </w:p>
        <w:p w14:paraId="6064C3E7" w14:textId="77777777" w:rsidR="00741A39" w:rsidRDefault="00CE68FC">
          <w:pPr>
            <w:pStyle w:val="Sommario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8030391" w:history="1">
            <w:r w:rsidR="00741A39" w:rsidRPr="00B17075">
              <w:rPr>
                <w:rStyle w:val="Collegamentoipertestuale"/>
                <w:noProof/>
              </w:rPr>
              <w:t>MASSIMALE ASSICURATO</w:t>
            </w:r>
            <w:r w:rsidR="00741A39">
              <w:rPr>
                <w:noProof/>
                <w:webHidden/>
              </w:rPr>
              <w:tab/>
            </w:r>
            <w:r w:rsidR="00741A39">
              <w:rPr>
                <w:noProof/>
                <w:webHidden/>
              </w:rPr>
              <w:fldChar w:fldCharType="begin"/>
            </w:r>
            <w:r w:rsidR="00741A39">
              <w:rPr>
                <w:noProof/>
                <w:webHidden/>
              </w:rPr>
              <w:instrText xml:space="preserve"> PAGEREF _Toc478030391 \h </w:instrText>
            </w:r>
            <w:r w:rsidR="00741A39">
              <w:rPr>
                <w:noProof/>
                <w:webHidden/>
              </w:rPr>
            </w:r>
            <w:r w:rsidR="00741A39">
              <w:rPr>
                <w:noProof/>
                <w:webHidden/>
              </w:rPr>
              <w:fldChar w:fldCharType="separate"/>
            </w:r>
            <w:r w:rsidR="00741A39">
              <w:rPr>
                <w:noProof/>
                <w:webHidden/>
              </w:rPr>
              <w:t>6</w:t>
            </w:r>
            <w:r w:rsidR="00741A39">
              <w:rPr>
                <w:noProof/>
                <w:webHidden/>
              </w:rPr>
              <w:fldChar w:fldCharType="end"/>
            </w:r>
          </w:hyperlink>
        </w:p>
        <w:p w14:paraId="14BC5547" w14:textId="77777777" w:rsidR="00741A39" w:rsidRDefault="00CE68FC">
          <w:pPr>
            <w:pStyle w:val="Sommario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8030392" w:history="1">
            <w:r w:rsidR="00741A39" w:rsidRPr="00B17075">
              <w:rPr>
                <w:rStyle w:val="Collegamentoipertestuale"/>
                <w:noProof/>
              </w:rPr>
              <w:t>ESCLUSIONI DALL’ASSICURAZIONE</w:t>
            </w:r>
            <w:r w:rsidR="00741A39">
              <w:rPr>
                <w:noProof/>
                <w:webHidden/>
              </w:rPr>
              <w:tab/>
            </w:r>
            <w:r w:rsidR="00741A39">
              <w:rPr>
                <w:noProof/>
                <w:webHidden/>
              </w:rPr>
              <w:fldChar w:fldCharType="begin"/>
            </w:r>
            <w:r w:rsidR="00741A39">
              <w:rPr>
                <w:noProof/>
                <w:webHidden/>
              </w:rPr>
              <w:instrText xml:space="preserve"> PAGEREF _Toc478030392 \h </w:instrText>
            </w:r>
            <w:r w:rsidR="00741A39">
              <w:rPr>
                <w:noProof/>
                <w:webHidden/>
              </w:rPr>
            </w:r>
            <w:r w:rsidR="00741A39">
              <w:rPr>
                <w:noProof/>
                <w:webHidden/>
              </w:rPr>
              <w:fldChar w:fldCharType="separate"/>
            </w:r>
            <w:r w:rsidR="00741A39">
              <w:rPr>
                <w:noProof/>
                <w:webHidden/>
              </w:rPr>
              <w:t>6</w:t>
            </w:r>
            <w:r w:rsidR="00741A39">
              <w:rPr>
                <w:noProof/>
                <w:webHidden/>
              </w:rPr>
              <w:fldChar w:fldCharType="end"/>
            </w:r>
          </w:hyperlink>
        </w:p>
        <w:p w14:paraId="18204EE6" w14:textId="77777777" w:rsidR="00741A39" w:rsidRDefault="00CE68FC">
          <w:pPr>
            <w:pStyle w:val="Sommario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8030393" w:history="1">
            <w:r w:rsidR="00741A39" w:rsidRPr="00B17075">
              <w:rPr>
                <w:rStyle w:val="Collegamentoipertestuale"/>
                <w:noProof/>
              </w:rPr>
              <w:t>NORME PER LA LIQUIDAZIONE DEI SINISTRI</w:t>
            </w:r>
            <w:r w:rsidR="00741A39">
              <w:rPr>
                <w:noProof/>
                <w:webHidden/>
              </w:rPr>
              <w:tab/>
            </w:r>
            <w:r w:rsidR="00741A39">
              <w:rPr>
                <w:noProof/>
                <w:webHidden/>
              </w:rPr>
              <w:fldChar w:fldCharType="begin"/>
            </w:r>
            <w:r w:rsidR="00741A39">
              <w:rPr>
                <w:noProof/>
                <w:webHidden/>
              </w:rPr>
              <w:instrText xml:space="preserve"> PAGEREF _Toc478030393 \h </w:instrText>
            </w:r>
            <w:r w:rsidR="00741A39">
              <w:rPr>
                <w:noProof/>
                <w:webHidden/>
              </w:rPr>
            </w:r>
            <w:r w:rsidR="00741A39">
              <w:rPr>
                <w:noProof/>
                <w:webHidden/>
              </w:rPr>
              <w:fldChar w:fldCharType="separate"/>
            </w:r>
            <w:r w:rsidR="00741A39">
              <w:rPr>
                <w:noProof/>
                <w:webHidden/>
              </w:rPr>
              <w:t>8</w:t>
            </w:r>
            <w:r w:rsidR="00741A39">
              <w:rPr>
                <w:noProof/>
                <w:webHidden/>
              </w:rPr>
              <w:fldChar w:fldCharType="end"/>
            </w:r>
          </w:hyperlink>
        </w:p>
        <w:p w14:paraId="2A7F99AF" w14:textId="77777777" w:rsidR="00741A39" w:rsidRDefault="00CE68FC">
          <w:pPr>
            <w:pStyle w:val="Sommario1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8030394" w:history="1">
            <w:r w:rsidR="00741A39" w:rsidRPr="00B17075">
              <w:rPr>
                <w:rStyle w:val="Collegamentoipertestuale"/>
                <w:noProof/>
              </w:rPr>
              <w:t>Art. 1</w:t>
            </w:r>
            <w:r w:rsidR="00741A3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41A39" w:rsidRPr="00B17075">
              <w:rPr>
                <w:rStyle w:val="Collegamentoipertestuale"/>
                <w:noProof/>
              </w:rPr>
              <w:t>Obbligo in caso di sinistro</w:t>
            </w:r>
            <w:r w:rsidR="00741A39">
              <w:rPr>
                <w:noProof/>
                <w:webHidden/>
              </w:rPr>
              <w:tab/>
            </w:r>
            <w:r w:rsidR="00741A39">
              <w:rPr>
                <w:noProof/>
                <w:webHidden/>
              </w:rPr>
              <w:fldChar w:fldCharType="begin"/>
            </w:r>
            <w:r w:rsidR="00741A39">
              <w:rPr>
                <w:noProof/>
                <w:webHidden/>
              </w:rPr>
              <w:instrText xml:space="preserve"> PAGEREF _Toc478030394 \h </w:instrText>
            </w:r>
            <w:r w:rsidR="00741A39">
              <w:rPr>
                <w:noProof/>
                <w:webHidden/>
              </w:rPr>
            </w:r>
            <w:r w:rsidR="00741A39">
              <w:rPr>
                <w:noProof/>
                <w:webHidden/>
              </w:rPr>
              <w:fldChar w:fldCharType="separate"/>
            </w:r>
            <w:r w:rsidR="00741A39">
              <w:rPr>
                <w:noProof/>
                <w:webHidden/>
              </w:rPr>
              <w:t>8</w:t>
            </w:r>
            <w:r w:rsidR="00741A39">
              <w:rPr>
                <w:noProof/>
                <w:webHidden/>
              </w:rPr>
              <w:fldChar w:fldCharType="end"/>
            </w:r>
          </w:hyperlink>
        </w:p>
        <w:p w14:paraId="7C379707" w14:textId="77777777" w:rsidR="00741A39" w:rsidRDefault="00CE68FC">
          <w:pPr>
            <w:pStyle w:val="Sommario1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8030395" w:history="1">
            <w:r w:rsidR="00741A39" w:rsidRPr="00B17075">
              <w:rPr>
                <w:rStyle w:val="Collegamentoipertestuale"/>
                <w:noProof/>
              </w:rPr>
              <w:t>Art. 2</w:t>
            </w:r>
            <w:r w:rsidR="00741A3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41A39" w:rsidRPr="00B17075">
              <w:rPr>
                <w:rStyle w:val="Collegamentoipertestuale"/>
                <w:noProof/>
              </w:rPr>
              <w:t>Modalità di erogazione delle prestazioni</w:t>
            </w:r>
            <w:r w:rsidR="00741A39">
              <w:rPr>
                <w:noProof/>
                <w:webHidden/>
              </w:rPr>
              <w:tab/>
            </w:r>
            <w:r w:rsidR="00741A39">
              <w:rPr>
                <w:noProof/>
                <w:webHidden/>
              </w:rPr>
              <w:fldChar w:fldCharType="begin"/>
            </w:r>
            <w:r w:rsidR="00741A39">
              <w:rPr>
                <w:noProof/>
                <w:webHidden/>
              </w:rPr>
              <w:instrText xml:space="preserve"> PAGEREF _Toc478030395 \h </w:instrText>
            </w:r>
            <w:r w:rsidR="00741A39">
              <w:rPr>
                <w:noProof/>
                <w:webHidden/>
              </w:rPr>
            </w:r>
            <w:r w:rsidR="00741A39">
              <w:rPr>
                <w:noProof/>
                <w:webHidden/>
              </w:rPr>
              <w:fldChar w:fldCharType="separate"/>
            </w:r>
            <w:r w:rsidR="00741A39">
              <w:rPr>
                <w:noProof/>
                <w:webHidden/>
              </w:rPr>
              <w:t>8</w:t>
            </w:r>
            <w:r w:rsidR="00741A39">
              <w:rPr>
                <w:noProof/>
                <w:webHidden/>
              </w:rPr>
              <w:fldChar w:fldCharType="end"/>
            </w:r>
          </w:hyperlink>
        </w:p>
        <w:p w14:paraId="1E833B98" w14:textId="737DD7E1" w:rsidR="00B23C3E" w:rsidRDefault="00B23C3E">
          <w:r>
            <w:rPr>
              <w:b/>
              <w:bCs/>
            </w:rPr>
            <w:fldChar w:fldCharType="end"/>
          </w:r>
        </w:p>
      </w:sdtContent>
    </w:sdt>
    <w:p w14:paraId="351FB381" w14:textId="77777777" w:rsidR="00E83283" w:rsidRDefault="00E83283" w:rsidP="00E83283">
      <w:pPr>
        <w:rPr>
          <w:rFonts w:ascii="Arial" w:hAnsi="Arial" w:cs="Arial"/>
        </w:rPr>
      </w:pPr>
    </w:p>
    <w:p w14:paraId="031C90E9" w14:textId="79EFE713" w:rsidR="00B23C3E" w:rsidRDefault="00B23C3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57F5118" w14:textId="77777777" w:rsidR="00293A9E" w:rsidRPr="00293A9E" w:rsidRDefault="00293A9E" w:rsidP="002B30BB">
      <w:pPr>
        <w:pStyle w:val="Titolo0"/>
      </w:pPr>
      <w:bookmarkStart w:id="0" w:name="_Toc461620077"/>
      <w:bookmarkStart w:id="1" w:name="_Toc478030382"/>
      <w:r w:rsidRPr="00293A9E">
        <w:lastRenderedPageBreak/>
        <w:t>OGGETTO DELL’ASSICURAZIONE</w:t>
      </w:r>
      <w:bookmarkEnd w:id="0"/>
      <w:bookmarkEnd w:id="1"/>
    </w:p>
    <w:p w14:paraId="1CDA2482" w14:textId="4C67CE2D" w:rsidR="00293A9E" w:rsidRPr="00293A9E" w:rsidRDefault="00293A9E" w:rsidP="00293A9E">
      <w:pPr>
        <w:spacing w:before="120" w:after="120"/>
        <w:jc w:val="both"/>
        <w:rPr>
          <w:rFonts w:cs="Arial"/>
          <w:szCs w:val="22"/>
        </w:rPr>
      </w:pPr>
      <w:r w:rsidRPr="00293A9E">
        <w:rPr>
          <w:rFonts w:cs="Arial"/>
          <w:szCs w:val="22"/>
        </w:rPr>
        <w:t xml:space="preserve">La garanzia assicurativa riguarda le spese sostenute dall’Assicurato in conseguenza </w:t>
      </w:r>
      <w:proofErr w:type="gramStart"/>
      <w:r w:rsidRPr="00293A9E">
        <w:rPr>
          <w:rFonts w:cs="Arial"/>
          <w:szCs w:val="22"/>
        </w:rPr>
        <w:t xml:space="preserve">di </w:t>
      </w:r>
      <w:proofErr w:type="gramEnd"/>
      <w:r w:rsidRPr="00293A9E">
        <w:rPr>
          <w:rFonts w:cs="Arial"/>
          <w:szCs w:val="22"/>
        </w:rPr>
        <w:t>infortunio, attestato da certificato di pronto soccorso, subito durante l’effettuazione dei lavori finalizzati alla conservazione e manutenzione di spazi pubblici, per:</w:t>
      </w:r>
    </w:p>
    <w:p w14:paraId="4D4A4AA7" w14:textId="77777777" w:rsidR="00293A9E" w:rsidRPr="00293A9E" w:rsidRDefault="00293A9E" w:rsidP="00293A9E">
      <w:pPr>
        <w:numPr>
          <w:ilvl w:val="0"/>
          <w:numId w:val="8"/>
        </w:numPr>
        <w:spacing w:before="120" w:after="120"/>
        <w:jc w:val="both"/>
        <w:rPr>
          <w:rFonts w:cs="Arial"/>
          <w:szCs w:val="22"/>
        </w:rPr>
      </w:pPr>
      <w:proofErr w:type="gramStart"/>
      <w:r w:rsidRPr="00293A9E">
        <w:rPr>
          <w:rFonts w:cs="Arial"/>
          <w:szCs w:val="22"/>
        </w:rPr>
        <w:t>ricovero</w:t>
      </w:r>
      <w:proofErr w:type="gramEnd"/>
      <w:r w:rsidRPr="00293A9E">
        <w:rPr>
          <w:rFonts w:cs="Arial"/>
          <w:szCs w:val="22"/>
        </w:rPr>
        <w:t xml:space="preserve"> in Istituto di cura ; </w:t>
      </w:r>
    </w:p>
    <w:p w14:paraId="361ED816" w14:textId="77777777" w:rsidR="00293A9E" w:rsidRPr="00293A9E" w:rsidRDefault="00293A9E" w:rsidP="00293A9E">
      <w:pPr>
        <w:numPr>
          <w:ilvl w:val="0"/>
          <w:numId w:val="8"/>
        </w:numPr>
        <w:spacing w:before="120" w:after="120"/>
        <w:jc w:val="both"/>
        <w:rPr>
          <w:rFonts w:cs="Arial"/>
          <w:szCs w:val="22"/>
        </w:rPr>
      </w:pPr>
      <w:proofErr w:type="spellStart"/>
      <w:proofErr w:type="gramStart"/>
      <w:r w:rsidRPr="00293A9E">
        <w:rPr>
          <w:rFonts w:cs="Arial"/>
          <w:szCs w:val="22"/>
        </w:rPr>
        <w:t>day</w:t>
      </w:r>
      <w:proofErr w:type="spellEnd"/>
      <w:r w:rsidRPr="00293A9E">
        <w:rPr>
          <w:rFonts w:cs="Arial"/>
          <w:szCs w:val="22"/>
        </w:rPr>
        <w:t>-hospital</w:t>
      </w:r>
      <w:proofErr w:type="gramEnd"/>
      <w:r w:rsidRPr="00293A9E">
        <w:rPr>
          <w:rFonts w:cs="Arial"/>
          <w:szCs w:val="22"/>
        </w:rPr>
        <w:t xml:space="preserve">; </w:t>
      </w:r>
    </w:p>
    <w:p w14:paraId="5854A1A7" w14:textId="77777777" w:rsidR="00293A9E" w:rsidRPr="00293A9E" w:rsidRDefault="00293A9E" w:rsidP="00293A9E">
      <w:pPr>
        <w:numPr>
          <w:ilvl w:val="0"/>
          <w:numId w:val="8"/>
        </w:numPr>
        <w:spacing w:before="120" w:after="120"/>
        <w:jc w:val="both"/>
        <w:rPr>
          <w:rFonts w:cs="Arial"/>
          <w:szCs w:val="22"/>
        </w:rPr>
      </w:pPr>
      <w:r w:rsidRPr="00293A9E">
        <w:rPr>
          <w:rFonts w:cs="Arial"/>
          <w:szCs w:val="22"/>
        </w:rPr>
        <w:t>intervento chirurgico ambulatoriale;</w:t>
      </w:r>
    </w:p>
    <w:p w14:paraId="41CA5F75" w14:textId="77777777" w:rsidR="00293A9E" w:rsidRPr="00293A9E" w:rsidRDefault="00293A9E" w:rsidP="00293A9E">
      <w:pPr>
        <w:numPr>
          <w:ilvl w:val="0"/>
          <w:numId w:val="8"/>
        </w:numPr>
        <w:spacing w:before="120" w:after="120"/>
        <w:jc w:val="both"/>
        <w:rPr>
          <w:rFonts w:cs="Arial"/>
          <w:szCs w:val="22"/>
        </w:rPr>
      </w:pPr>
      <w:proofErr w:type="gramStart"/>
      <w:r w:rsidRPr="00293A9E">
        <w:rPr>
          <w:rFonts w:cs="Arial"/>
          <w:szCs w:val="22"/>
        </w:rPr>
        <w:t>visite</w:t>
      </w:r>
      <w:proofErr w:type="gramEnd"/>
      <w:r w:rsidRPr="00293A9E">
        <w:rPr>
          <w:rFonts w:cs="Arial"/>
          <w:szCs w:val="22"/>
        </w:rPr>
        <w:t xml:space="preserve"> specialistiche e accertamenti diagnostici;</w:t>
      </w:r>
    </w:p>
    <w:p w14:paraId="0BBCD28A" w14:textId="77777777" w:rsidR="00293A9E" w:rsidRPr="00293A9E" w:rsidRDefault="00293A9E" w:rsidP="00293A9E">
      <w:pPr>
        <w:numPr>
          <w:ilvl w:val="0"/>
          <w:numId w:val="8"/>
        </w:numPr>
        <w:spacing w:before="120" w:after="120"/>
        <w:jc w:val="both"/>
        <w:rPr>
          <w:rFonts w:cs="Arial"/>
          <w:szCs w:val="22"/>
        </w:rPr>
      </w:pPr>
      <w:proofErr w:type="gramStart"/>
      <w:r w:rsidRPr="00293A9E">
        <w:rPr>
          <w:rFonts w:cs="Arial"/>
          <w:szCs w:val="22"/>
        </w:rPr>
        <w:t>trattamenti</w:t>
      </w:r>
      <w:proofErr w:type="gramEnd"/>
      <w:r w:rsidRPr="00293A9E">
        <w:rPr>
          <w:rFonts w:cs="Arial"/>
          <w:szCs w:val="22"/>
        </w:rPr>
        <w:t xml:space="preserve"> fisioterapici riabilitativi;</w:t>
      </w:r>
    </w:p>
    <w:p w14:paraId="3814C469" w14:textId="77777777" w:rsidR="00293A9E" w:rsidRPr="00293A9E" w:rsidRDefault="00293A9E" w:rsidP="00293A9E">
      <w:pPr>
        <w:spacing w:before="120" w:after="120"/>
        <w:jc w:val="both"/>
        <w:rPr>
          <w:rFonts w:cs="Arial"/>
          <w:b/>
          <w:szCs w:val="22"/>
        </w:rPr>
      </w:pPr>
      <w:proofErr w:type="gramStart"/>
      <w:r w:rsidRPr="00293A9E">
        <w:rPr>
          <w:rFonts w:cs="Arial"/>
          <w:b/>
          <w:szCs w:val="22"/>
        </w:rPr>
        <w:t>l’</w:t>
      </w:r>
      <w:proofErr w:type="gramEnd"/>
      <w:r w:rsidRPr="00293A9E">
        <w:rPr>
          <w:rFonts w:cs="Arial"/>
          <w:b/>
          <w:szCs w:val="22"/>
        </w:rPr>
        <w:t>Assicurato</w:t>
      </w:r>
      <w:r w:rsidRPr="00293A9E">
        <w:rPr>
          <w:rFonts w:cs="Arial"/>
          <w:szCs w:val="22"/>
        </w:rPr>
        <w:t xml:space="preserve"> </w:t>
      </w:r>
      <w:r w:rsidRPr="00293A9E">
        <w:rPr>
          <w:rFonts w:cs="Arial"/>
          <w:b/>
          <w:szCs w:val="22"/>
        </w:rPr>
        <w:t xml:space="preserve">per ottenere le prestazioni di cui necessita, può rivolgersi a: </w:t>
      </w:r>
    </w:p>
    <w:p w14:paraId="4D1EC9EC" w14:textId="77777777" w:rsidR="00293A9E" w:rsidRPr="00293A9E" w:rsidRDefault="00293A9E" w:rsidP="00293A9E">
      <w:pPr>
        <w:spacing w:before="120" w:after="120"/>
        <w:jc w:val="both"/>
        <w:rPr>
          <w:rFonts w:cs="Arial"/>
          <w:szCs w:val="22"/>
        </w:rPr>
      </w:pPr>
      <w:r w:rsidRPr="00293A9E">
        <w:rPr>
          <w:rFonts w:cs="Arial"/>
          <w:szCs w:val="22"/>
        </w:rPr>
        <w:t>a)</w:t>
      </w:r>
      <w:r w:rsidRPr="00293A9E">
        <w:rPr>
          <w:rFonts w:cs="Arial"/>
          <w:szCs w:val="22"/>
          <w:u w:val="single"/>
        </w:rPr>
        <w:t xml:space="preserve"> Strutture sanitarie private o pubbliche in libera professione </w:t>
      </w:r>
    </w:p>
    <w:p w14:paraId="64FC8712" w14:textId="77777777" w:rsidR="00293A9E" w:rsidRPr="00293A9E" w:rsidRDefault="00293A9E" w:rsidP="00293A9E">
      <w:pPr>
        <w:spacing w:before="120" w:after="120"/>
        <w:jc w:val="both"/>
        <w:rPr>
          <w:rFonts w:cs="Arial"/>
          <w:szCs w:val="22"/>
          <w:u w:val="single"/>
        </w:rPr>
      </w:pPr>
      <w:r w:rsidRPr="00293A9E">
        <w:rPr>
          <w:rFonts w:cs="Arial"/>
          <w:szCs w:val="22"/>
        </w:rPr>
        <w:t>b)</w:t>
      </w:r>
      <w:r w:rsidRPr="00293A9E">
        <w:rPr>
          <w:rFonts w:cs="Arial"/>
          <w:szCs w:val="22"/>
          <w:u w:val="single"/>
        </w:rPr>
        <w:t xml:space="preserve"> Servizio Sanitario Nazionale</w:t>
      </w:r>
    </w:p>
    <w:p w14:paraId="31DBF184" w14:textId="77777777" w:rsidR="00293A9E" w:rsidRDefault="00293A9E" w:rsidP="00293A9E">
      <w:pPr>
        <w:spacing w:before="120" w:after="120"/>
        <w:jc w:val="both"/>
        <w:rPr>
          <w:rFonts w:cs="Arial"/>
          <w:szCs w:val="22"/>
        </w:rPr>
      </w:pPr>
      <w:proofErr w:type="gramStart"/>
      <w:r w:rsidRPr="00293A9E">
        <w:rPr>
          <w:rFonts w:cs="Arial"/>
          <w:szCs w:val="22"/>
        </w:rPr>
        <w:t>con</w:t>
      </w:r>
      <w:proofErr w:type="gramEnd"/>
      <w:r w:rsidRPr="00293A9E">
        <w:rPr>
          <w:rFonts w:cs="Arial"/>
          <w:szCs w:val="22"/>
        </w:rPr>
        <w:t xml:space="preserve"> i limiti indicati nelle singole garanzie e al punto 6.2 delle Norme che regolano i sinistri.</w:t>
      </w:r>
    </w:p>
    <w:p w14:paraId="286D22B5" w14:textId="77777777" w:rsidR="00293A9E" w:rsidRDefault="00293A9E" w:rsidP="002B30BB">
      <w:pPr>
        <w:pStyle w:val="Titolo0"/>
      </w:pPr>
      <w:bookmarkStart w:id="2" w:name="_Toc461620078"/>
      <w:bookmarkStart w:id="3" w:name="_Toc478030383"/>
      <w:r>
        <w:t>PERSONE ASSICURATE</w:t>
      </w:r>
      <w:bookmarkEnd w:id="2"/>
      <w:bookmarkEnd w:id="3"/>
    </w:p>
    <w:p w14:paraId="7C164A61" w14:textId="77777777" w:rsidR="002B30BB" w:rsidRPr="003E719E" w:rsidRDefault="002B30BB" w:rsidP="002B30BB">
      <w:pPr>
        <w:jc w:val="both"/>
        <w:rPr>
          <w:rFonts w:cs="Arial"/>
          <w:color w:val="000000"/>
          <w:szCs w:val="22"/>
        </w:rPr>
      </w:pPr>
      <w:r w:rsidRPr="003E719E">
        <w:rPr>
          <w:rFonts w:cs="Arial"/>
          <w:color w:val="000000"/>
          <w:szCs w:val="22"/>
        </w:rPr>
        <w:t>Per assicurati devono intendersi i soggetti, singoli, associati o comunque riuniti in formazioni sociali, anche di natura imprenditoriale, che prestano in modo personale, spontaneo e gratuito, la propria attività per la conservazione e manutenzione di spazi pubblici.</w:t>
      </w:r>
    </w:p>
    <w:p w14:paraId="7E306E0F" w14:textId="77777777" w:rsidR="002B30BB" w:rsidRPr="00AB486C" w:rsidRDefault="002B30BB" w:rsidP="002B30BB">
      <w:pPr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In particolare, </w:t>
      </w:r>
      <w:r w:rsidRPr="00AB486C">
        <w:rPr>
          <w:rFonts w:cs="Arial"/>
          <w:color w:val="000000"/>
          <w:szCs w:val="22"/>
        </w:rPr>
        <w:t xml:space="preserve">per l’identificazione </w:t>
      </w:r>
      <w:r>
        <w:rPr>
          <w:rFonts w:cs="Arial"/>
          <w:color w:val="000000"/>
          <w:szCs w:val="22"/>
        </w:rPr>
        <w:t xml:space="preserve">nominale </w:t>
      </w:r>
      <w:r w:rsidRPr="00AB486C">
        <w:rPr>
          <w:rFonts w:cs="Arial"/>
          <w:color w:val="000000"/>
          <w:szCs w:val="22"/>
        </w:rPr>
        <w:t>delle persone assicurate e per la determinazione del loro numero si farà</w:t>
      </w:r>
      <w:r w:rsidRPr="002D4359">
        <w:rPr>
          <w:rFonts w:cs="Arial"/>
          <w:color w:val="000000"/>
          <w:szCs w:val="22"/>
        </w:rPr>
        <w:t xml:space="preserve"> </w:t>
      </w:r>
      <w:r w:rsidRPr="003E719E">
        <w:rPr>
          <w:rFonts w:cs="Arial"/>
          <w:color w:val="000000"/>
          <w:szCs w:val="22"/>
        </w:rPr>
        <w:t>riferimento ai documenti ufficiali detenuti dal Contraente.</w:t>
      </w:r>
      <w:r w:rsidRPr="00AB486C">
        <w:rPr>
          <w:rFonts w:cs="Arial"/>
          <w:color w:val="000000"/>
          <w:szCs w:val="22"/>
        </w:rPr>
        <w:t xml:space="preserve"> </w:t>
      </w:r>
    </w:p>
    <w:p w14:paraId="5F81E9EB" w14:textId="77777777" w:rsidR="002B30BB" w:rsidRDefault="002B30BB" w:rsidP="002B30BB">
      <w:pPr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E’ fatto obbligo al Contraente di fornire, su richiesta della Società, i documenti contenenti l’elenco dei </w:t>
      </w:r>
      <w:proofErr w:type="gramStart"/>
      <w:r>
        <w:rPr>
          <w:rFonts w:cs="Arial"/>
          <w:color w:val="000000"/>
          <w:szCs w:val="22"/>
        </w:rPr>
        <w:t>nominativi</w:t>
      </w:r>
      <w:proofErr w:type="gramEnd"/>
      <w:r>
        <w:rPr>
          <w:rFonts w:cs="Arial"/>
          <w:color w:val="000000"/>
          <w:szCs w:val="22"/>
        </w:rPr>
        <w:t xml:space="preserve"> degli Assicurati sopra identificati.</w:t>
      </w:r>
    </w:p>
    <w:p w14:paraId="667D7908" w14:textId="77777777" w:rsidR="002B30BB" w:rsidRPr="002B30BB" w:rsidRDefault="002B30BB" w:rsidP="002B30BB">
      <w:pPr>
        <w:pStyle w:val="Titolo0"/>
      </w:pPr>
      <w:bookmarkStart w:id="4" w:name="_Toc472689052"/>
      <w:bookmarkStart w:id="5" w:name="_Toc472936413"/>
      <w:bookmarkStart w:id="6" w:name="_Toc478029102"/>
      <w:r w:rsidRPr="002B30BB">
        <w:t>Variazione del rischio</w:t>
      </w:r>
      <w:bookmarkEnd w:id="4"/>
      <w:bookmarkEnd w:id="5"/>
      <w:bookmarkEnd w:id="6"/>
    </w:p>
    <w:p w14:paraId="76990FD4" w14:textId="77777777" w:rsidR="002B30BB" w:rsidRDefault="002B30BB" w:rsidP="002B30BB">
      <w:pPr>
        <w:jc w:val="both"/>
      </w:pPr>
      <w:r w:rsidRPr="00A73FE9">
        <w:t>Si precisa che, qualora</w:t>
      </w:r>
      <w:r>
        <w:t xml:space="preserve"> </w:t>
      </w:r>
      <w:r w:rsidRPr="002E5FDA">
        <w:t>durante il Periodo di Assicurazione</w:t>
      </w:r>
      <w:r w:rsidRPr="00A73FE9">
        <w:t xml:space="preserve"> il numero di soggetti con cui il Contraente collabora dovesse superare la soglia per la quale è </w:t>
      </w:r>
      <w:proofErr w:type="gramStart"/>
      <w:r w:rsidRPr="00A73FE9">
        <w:t>stato</w:t>
      </w:r>
      <w:proofErr w:type="gramEnd"/>
      <w:r w:rsidRPr="00A73FE9">
        <w:t xml:space="preserve"> corrisposto il Premio,</w:t>
      </w:r>
      <w:r>
        <w:t xml:space="preserve"> gli individui eccedenti tale soglia </w:t>
      </w:r>
      <w:r w:rsidRPr="00A73FE9">
        <w:t>assumeranno la qualifica di Assicurati</w:t>
      </w:r>
      <w:r>
        <w:t xml:space="preserve"> solo previa comunicazione dei nominativi alla Società da parte del Contraente, prima dell’espletamento di ogni attività</w:t>
      </w:r>
      <w:r w:rsidRPr="00A73FE9">
        <w:t>.</w:t>
      </w:r>
    </w:p>
    <w:p w14:paraId="2A9FA56E" w14:textId="77777777" w:rsidR="002B30BB" w:rsidRDefault="002B30BB" w:rsidP="002B30BB">
      <w:pPr>
        <w:jc w:val="both"/>
      </w:pPr>
      <w:r w:rsidRPr="00A73FE9">
        <w:t xml:space="preserve">Il Contraente s’impegna, </w:t>
      </w:r>
      <w:r>
        <w:t>inoltre</w:t>
      </w:r>
      <w:r w:rsidRPr="00A73FE9">
        <w:t>, a corrispondere</w:t>
      </w:r>
      <w:r>
        <w:t xml:space="preserve"> alla Società entro </w:t>
      </w:r>
      <w:proofErr w:type="gramStart"/>
      <w:r>
        <w:t>15</w:t>
      </w:r>
      <w:proofErr w:type="gramEnd"/>
      <w:r>
        <w:t xml:space="preserve"> giorni</w:t>
      </w:r>
      <w:r w:rsidRPr="00A73FE9">
        <w:t xml:space="preserve"> la differenza </w:t>
      </w:r>
      <w:r>
        <w:t>fra lo scaglione d</w:t>
      </w:r>
      <w:r w:rsidRPr="00A73FE9">
        <w:t xml:space="preserve">i Premio </w:t>
      </w:r>
      <w:r>
        <w:t>concordato</w:t>
      </w:r>
      <w:r w:rsidRPr="00A73FE9">
        <w:t xml:space="preserve"> al</w:t>
      </w:r>
      <w:r>
        <w:t>la conclusione del contratto e il nuovo scaglione</w:t>
      </w:r>
      <w:r w:rsidRPr="00A73FE9">
        <w:t>.</w:t>
      </w:r>
      <w:r>
        <w:t xml:space="preserve"> </w:t>
      </w:r>
    </w:p>
    <w:p w14:paraId="46F33A74" w14:textId="499A411B" w:rsidR="002B30BB" w:rsidRDefault="002B30BB" w:rsidP="002B30BB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385C8CBA" w14:textId="77777777" w:rsidR="00293A9E" w:rsidRPr="00037A4C" w:rsidRDefault="00293A9E" w:rsidP="002B30BB">
      <w:pPr>
        <w:pStyle w:val="Titolo0"/>
      </w:pPr>
      <w:bookmarkStart w:id="7" w:name="_Toc461620079"/>
      <w:bookmarkStart w:id="8" w:name="_Toc478030384"/>
      <w:r w:rsidRPr="00037A4C">
        <w:lastRenderedPageBreak/>
        <w:t>GARANZIE</w:t>
      </w:r>
      <w:bookmarkEnd w:id="7"/>
      <w:bookmarkEnd w:id="8"/>
    </w:p>
    <w:p w14:paraId="736B00D0" w14:textId="25E8F172" w:rsidR="00293A9E" w:rsidRPr="00293A9E" w:rsidRDefault="00293A9E" w:rsidP="001C6996">
      <w:pPr>
        <w:pStyle w:val="Titolonumerato"/>
      </w:pPr>
      <w:bookmarkStart w:id="9" w:name="_Toc461620080"/>
      <w:bookmarkStart w:id="10" w:name="_Toc478030385"/>
      <w:r w:rsidRPr="00293A9E">
        <w:t>Ricovero in istituto di cura</w:t>
      </w:r>
      <w:bookmarkEnd w:id="9"/>
      <w:bookmarkEnd w:id="10"/>
    </w:p>
    <w:p w14:paraId="272A9506" w14:textId="77777777" w:rsidR="00293A9E" w:rsidRPr="00293A9E" w:rsidRDefault="00293A9E" w:rsidP="00293A9E">
      <w:pPr>
        <w:spacing w:before="120" w:after="120"/>
        <w:jc w:val="both"/>
        <w:rPr>
          <w:rFonts w:cs="Arial"/>
          <w:szCs w:val="22"/>
        </w:rPr>
      </w:pPr>
      <w:r w:rsidRPr="00293A9E">
        <w:rPr>
          <w:rFonts w:cs="Arial"/>
          <w:szCs w:val="22"/>
        </w:rPr>
        <w:t>La Società, nell’ambito del massimale</w:t>
      </w:r>
      <w:proofErr w:type="gramStart"/>
      <w:r w:rsidRPr="00293A9E">
        <w:rPr>
          <w:rFonts w:cs="Arial"/>
          <w:szCs w:val="22"/>
        </w:rPr>
        <w:t xml:space="preserve">  </w:t>
      </w:r>
      <w:proofErr w:type="gramEnd"/>
      <w:r w:rsidRPr="00293A9E">
        <w:rPr>
          <w:rFonts w:cs="Arial"/>
          <w:szCs w:val="22"/>
        </w:rPr>
        <w:t>assicurato e per ogni infortunio,  provvede al pagamento delle spese per le seguenti prestazioni:</w:t>
      </w:r>
    </w:p>
    <w:p w14:paraId="53AEDD7D" w14:textId="77777777" w:rsidR="00293A9E" w:rsidRPr="00293A9E" w:rsidRDefault="00293A9E" w:rsidP="00295764">
      <w:pPr>
        <w:spacing w:before="120" w:after="120"/>
        <w:ind w:left="720"/>
        <w:jc w:val="both"/>
        <w:rPr>
          <w:rFonts w:cs="Arial"/>
          <w:szCs w:val="22"/>
        </w:rPr>
      </w:pPr>
      <w:r w:rsidRPr="00293A9E">
        <w:rPr>
          <w:rFonts w:cs="Arial"/>
          <w:szCs w:val="22"/>
          <w:u w:val="single"/>
        </w:rPr>
        <w:t>a) Intervento chirurgico</w:t>
      </w:r>
    </w:p>
    <w:p w14:paraId="7673EF7B" w14:textId="77777777" w:rsidR="00293A9E" w:rsidRDefault="00293A9E" w:rsidP="00293A9E">
      <w:pPr>
        <w:spacing w:before="120" w:after="120"/>
        <w:jc w:val="both"/>
        <w:rPr>
          <w:rFonts w:cs="Arial"/>
          <w:szCs w:val="22"/>
        </w:rPr>
      </w:pPr>
      <w:r w:rsidRPr="00293A9E">
        <w:rPr>
          <w:rFonts w:cs="Arial"/>
          <w:szCs w:val="22"/>
        </w:rPr>
        <w:t xml:space="preserve">Onorari del chirurgo, dell’aiuto, dell’assistente, dell’anestesista e di ogni altro soggetto partecipante all’intervento </w:t>
      </w:r>
      <w:r w:rsidRPr="00293A9E">
        <w:rPr>
          <w:rFonts w:cs="Arial"/>
          <w:b/>
          <w:szCs w:val="22"/>
        </w:rPr>
        <w:t>(risultante dal referto operatorio)</w:t>
      </w:r>
      <w:r w:rsidRPr="00293A9E">
        <w:rPr>
          <w:rFonts w:cs="Arial"/>
          <w:szCs w:val="22"/>
        </w:rPr>
        <w:t xml:space="preserve">; diritti di sala operatoria e materiale </w:t>
      </w:r>
      <w:proofErr w:type="gramStart"/>
      <w:r w:rsidRPr="00293A9E">
        <w:rPr>
          <w:rFonts w:cs="Arial"/>
          <w:szCs w:val="22"/>
        </w:rPr>
        <w:t xml:space="preserve">di </w:t>
      </w:r>
      <w:proofErr w:type="gramEnd"/>
      <w:r w:rsidRPr="00293A9E">
        <w:rPr>
          <w:rFonts w:cs="Arial"/>
          <w:szCs w:val="22"/>
        </w:rPr>
        <w:t xml:space="preserve">intervento ivi comprese le </w:t>
      </w:r>
      <w:proofErr w:type="spellStart"/>
      <w:r w:rsidRPr="00293A9E">
        <w:rPr>
          <w:rFonts w:cs="Arial"/>
          <w:szCs w:val="22"/>
        </w:rPr>
        <w:t>endoprotesi</w:t>
      </w:r>
      <w:proofErr w:type="spellEnd"/>
      <w:r w:rsidRPr="00293A9E">
        <w:rPr>
          <w:rFonts w:cs="Arial"/>
          <w:szCs w:val="22"/>
        </w:rPr>
        <w:t>.</w:t>
      </w:r>
    </w:p>
    <w:p w14:paraId="6B54FC3A" w14:textId="77777777" w:rsidR="00295764" w:rsidRPr="00293A9E" w:rsidRDefault="00295764" w:rsidP="00293A9E">
      <w:pPr>
        <w:spacing w:before="120" w:after="120"/>
        <w:jc w:val="both"/>
        <w:rPr>
          <w:rFonts w:cs="Arial"/>
          <w:szCs w:val="22"/>
        </w:rPr>
      </w:pPr>
    </w:p>
    <w:p w14:paraId="06E66FFB" w14:textId="77777777" w:rsidR="00293A9E" w:rsidRPr="00293A9E" w:rsidRDefault="00293A9E" w:rsidP="00295764">
      <w:pPr>
        <w:spacing w:before="120" w:after="120"/>
        <w:ind w:left="720"/>
        <w:jc w:val="both"/>
        <w:rPr>
          <w:rFonts w:cs="Arial"/>
          <w:szCs w:val="22"/>
          <w:u w:val="single"/>
        </w:rPr>
      </w:pPr>
      <w:r w:rsidRPr="00293A9E">
        <w:rPr>
          <w:rFonts w:cs="Arial"/>
          <w:szCs w:val="22"/>
          <w:u w:val="single"/>
        </w:rPr>
        <w:t>b) Assistenza medica, medicinali, cure</w:t>
      </w:r>
    </w:p>
    <w:p w14:paraId="5162A17C" w14:textId="77777777" w:rsidR="00293A9E" w:rsidRPr="00293A9E" w:rsidRDefault="00293A9E" w:rsidP="00293A9E">
      <w:pPr>
        <w:spacing w:before="120" w:after="120"/>
        <w:jc w:val="both"/>
        <w:rPr>
          <w:rFonts w:cs="Arial"/>
          <w:b/>
          <w:szCs w:val="22"/>
        </w:rPr>
      </w:pPr>
      <w:proofErr w:type="gramStart"/>
      <w:r w:rsidRPr="00293A9E">
        <w:rPr>
          <w:rFonts w:cs="Arial"/>
          <w:szCs w:val="22"/>
        </w:rPr>
        <w:t>Prestazioni mediche e infermieristiche, consulenze medico-specialistiche, medicinali, esami e accertamenti diagnostici durante il periodo di</w:t>
      </w:r>
      <w:proofErr w:type="gramEnd"/>
      <w:r w:rsidRPr="00293A9E">
        <w:rPr>
          <w:rFonts w:cs="Arial"/>
          <w:szCs w:val="22"/>
        </w:rPr>
        <w:t xml:space="preserve"> ricovero. </w:t>
      </w:r>
      <w:r w:rsidRPr="00293A9E">
        <w:rPr>
          <w:rFonts w:cs="Arial"/>
          <w:b/>
          <w:szCs w:val="22"/>
        </w:rPr>
        <w:t>Nel solo caso di ricovero con intervento chirurgico sono compresi nella garanzia i trattamenti fisioterapici e riabilitativi.</w:t>
      </w:r>
    </w:p>
    <w:p w14:paraId="7937D2BC" w14:textId="77777777" w:rsidR="00293A9E" w:rsidRPr="00293A9E" w:rsidRDefault="00293A9E" w:rsidP="00295764">
      <w:pPr>
        <w:spacing w:before="120" w:after="120"/>
        <w:ind w:firstLine="720"/>
        <w:jc w:val="both"/>
        <w:rPr>
          <w:rFonts w:cs="Arial"/>
          <w:szCs w:val="22"/>
        </w:rPr>
      </w:pPr>
      <w:r w:rsidRPr="00293A9E">
        <w:rPr>
          <w:rFonts w:cs="Arial"/>
          <w:szCs w:val="22"/>
          <w:u w:val="single"/>
        </w:rPr>
        <w:t>c) Rette di degenza</w:t>
      </w:r>
      <w:proofErr w:type="gramStart"/>
      <w:r w:rsidRPr="00293A9E">
        <w:rPr>
          <w:rFonts w:cs="Arial"/>
          <w:szCs w:val="22"/>
          <w:u w:val="single"/>
        </w:rPr>
        <w:t xml:space="preserve"> </w:t>
      </w:r>
      <w:r w:rsidRPr="00293A9E">
        <w:rPr>
          <w:rFonts w:cs="Arial"/>
          <w:szCs w:val="22"/>
        </w:rPr>
        <w:t xml:space="preserve">  </w:t>
      </w:r>
      <w:proofErr w:type="gramEnd"/>
    </w:p>
    <w:p w14:paraId="231C850C" w14:textId="77777777" w:rsidR="00293A9E" w:rsidRPr="00293A9E" w:rsidRDefault="00293A9E" w:rsidP="00293A9E">
      <w:pPr>
        <w:spacing w:before="120" w:after="120"/>
        <w:jc w:val="both"/>
        <w:rPr>
          <w:rFonts w:cs="Arial"/>
          <w:b/>
          <w:szCs w:val="22"/>
        </w:rPr>
      </w:pPr>
      <w:r w:rsidRPr="00293A9E">
        <w:rPr>
          <w:rFonts w:cs="Arial"/>
          <w:b/>
          <w:szCs w:val="22"/>
        </w:rPr>
        <w:t>Non sono comprese in garanzia le spese voluttuarie.</w:t>
      </w:r>
    </w:p>
    <w:p w14:paraId="1828E020" w14:textId="77777777" w:rsidR="00293A9E" w:rsidRPr="00293A9E" w:rsidRDefault="00293A9E" w:rsidP="00293A9E">
      <w:pPr>
        <w:spacing w:before="120" w:after="120"/>
        <w:jc w:val="both"/>
        <w:rPr>
          <w:rFonts w:cs="Arial"/>
          <w:szCs w:val="22"/>
        </w:rPr>
      </w:pPr>
      <w:r w:rsidRPr="00293A9E">
        <w:rPr>
          <w:rFonts w:cs="Arial"/>
          <w:szCs w:val="22"/>
        </w:rPr>
        <w:t xml:space="preserve">Le spese sostenute </w:t>
      </w:r>
      <w:proofErr w:type="gramStart"/>
      <w:r w:rsidRPr="00293A9E">
        <w:rPr>
          <w:rFonts w:cs="Arial"/>
          <w:szCs w:val="22"/>
        </w:rPr>
        <w:t>vengono</w:t>
      </w:r>
      <w:proofErr w:type="gramEnd"/>
      <w:r w:rsidRPr="00293A9E">
        <w:rPr>
          <w:rFonts w:cs="Arial"/>
          <w:szCs w:val="22"/>
        </w:rPr>
        <w:t xml:space="preserve"> rimborsate </w:t>
      </w:r>
      <w:r w:rsidRPr="00293A9E">
        <w:rPr>
          <w:rFonts w:cs="Arial"/>
          <w:b/>
          <w:szCs w:val="22"/>
        </w:rPr>
        <w:t>nel limite di €. 200,00 al giorno.</w:t>
      </w:r>
    </w:p>
    <w:p w14:paraId="4DD4E498" w14:textId="77777777" w:rsidR="00293A9E" w:rsidRPr="00293A9E" w:rsidRDefault="00293A9E" w:rsidP="00295764">
      <w:pPr>
        <w:spacing w:before="120" w:after="120"/>
        <w:ind w:firstLine="720"/>
        <w:jc w:val="both"/>
        <w:rPr>
          <w:rFonts w:cs="Arial"/>
          <w:b/>
          <w:szCs w:val="22"/>
        </w:rPr>
      </w:pPr>
      <w:r w:rsidRPr="00293A9E">
        <w:rPr>
          <w:rFonts w:cs="Arial"/>
          <w:szCs w:val="22"/>
          <w:u w:val="single"/>
        </w:rPr>
        <w:t>d) Accompagnatore</w:t>
      </w:r>
      <w:proofErr w:type="gramStart"/>
      <w:r w:rsidRPr="00293A9E">
        <w:rPr>
          <w:rFonts w:cs="Arial"/>
          <w:szCs w:val="22"/>
          <w:u w:val="single"/>
        </w:rPr>
        <w:t xml:space="preserve"> </w:t>
      </w:r>
      <w:r w:rsidRPr="00293A9E">
        <w:rPr>
          <w:rFonts w:cs="Arial"/>
          <w:b/>
          <w:szCs w:val="22"/>
        </w:rPr>
        <w:t xml:space="preserve"> </w:t>
      </w:r>
      <w:proofErr w:type="gramEnd"/>
    </w:p>
    <w:p w14:paraId="7B526937" w14:textId="77777777" w:rsidR="00293A9E" w:rsidRPr="00293A9E" w:rsidRDefault="00293A9E" w:rsidP="00293A9E">
      <w:pPr>
        <w:spacing w:before="120" w:after="120"/>
        <w:jc w:val="both"/>
        <w:rPr>
          <w:rFonts w:cs="Arial"/>
          <w:szCs w:val="22"/>
        </w:rPr>
      </w:pPr>
      <w:proofErr w:type="gramStart"/>
      <w:r w:rsidRPr="00293A9E">
        <w:rPr>
          <w:rFonts w:cs="Arial"/>
          <w:szCs w:val="22"/>
        </w:rPr>
        <w:t>Retta di vitto e pernottamento dell’accompagnatore nell’Istituto di cura o in struttura alberghiera.</w:t>
      </w:r>
      <w:proofErr w:type="gramEnd"/>
    </w:p>
    <w:p w14:paraId="239B668E" w14:textId="77777777" w:rsidR="00293A9E" w:rsidRPr="00293A9E" w:rsidRDefault="00293A9E" w:rsidP="00293A9E">
      <w:pPr>
        <w:spacing w:before="120" w:after="120"/>
        <w:jc w:val="both"/>
        <w:rPr>
          <w:rFonts w:cs="Arial"/>
          <w:szCs w:val="22"/>
        </w:rPr>
      </w:pPr>
      <w:r w:rsidRPr="00293A9E">
        <w:rPr>
          <w:rFonts w:cs="Arial"/>
          <w:szCs w:val="22"/>
        </w:rPr>
        <w:t xml:space="preserve">La garanzia è prestata nel </w:t>
      </w:r>
      <w:r w:rsidRPr="00293A9E">
        <w:rPr>
          <w:rFonts w:cs="Arial"/>
          <w:b/>
          <w:szCs w:val="22"/>
        </w:rPr>
        <w:t xml:space="preserve">limite di €. 50,00 al giorno per un massimo di </w:t>
      </w:r>
      <w:proofErr w:type="gramStart"/>
      <w:r w:rsidRPr="00293A9E">
        <w:rPr>
          <w:rFonts w:cs="Arial"/>
          <w:b/>
          <w:szCs w:val="22"/>
        </w:rPr>
        <w:t>30</w:t>
      </w:r>
      <w:proofErr w:type="gramEnd"/>
      <w:r w:rsidRPr="00293A9E">
        <w:rPr>
          <w:rFonts w:cs="Arial"/>
          <w:b/>
          <w:szCs w:val="22"/>
        </w:rPr>
        <w:t xml:space="preserve"> giorni per ricovero.</w:t>
      </w:r>
      <w:r w:rsidRPr="00293A9E">
        <w:rPr>
          <w:rFonts w:cs="Arial"/>
          <w:szCs w:val="22"/>
        </w:rPr>
        <w:t xml:space="preserve"> </w:t>
      </w:r>
    </w:p>
    <w:p w14:paraId="1BBA2DEE" w14:textId="77777777" w:rsidR="00293A9E" w:rsidRPr="00293A9E" w:rsidRDefault="00293A9E" w:rsidP="00295764">
      <w:pPr>
        <w:spacing w:before="120" w:after="120"/>
        <w:ind w:firstLine="720"/>
        <w:jc w:val="both"/>
        <w:rPr>
          <w:rFonts w:cs="Arial"/>
          <w:szCs w:val="22"/>
        </w:rPr>
      </w:pPr>
      <w:r w:rsidRPr="00293A9E">
        <w:rPr>
          <w:rFonts w:cs="Arial"/>
          <w:szCs w:val="22"/>
          <w:u w:val="single"/>
        </w:rPr>
        <w:t>e) Assistenza infermieristica privata individuale</w:t>
      </w:r>
    </w:p>
    <w:p w14:paraId="5080BCDB" w14:textId="77777777" w:rsidR="00293A9E" w:rsidRDefault="00293A9E" w:rsidP="00293A9E">
      <w:pPr>
        <w:spacing w:before="120" w:after="120"/>
        <w:jc w:val="both"/>
        <w:rPr>
          <w:rFonts w:cs="Arial"/>
          <w:b/>
          <w:szCs w:val="22"/>
        </w:rPr>
      </w:pPr>
      <w:r w:rsidRPr="00293A9E">
        <w:rPr>
          <w:rFonts w:cs="Arial"/>
          <w:szCs w:val="22"/>
        </w:rPr>
        <w:t xml:space="preserve">Assistenza infermieristica privata individuale nel </w:t>
      </w:r>
      <w:r w:rsidRPr="00293A9E">
        <w:rPr>
          <w:rFonts w:cs="Arial"/>
          <w:b/>
          <w:szCs w:val="22"/>
        </w:rPr>
        <w:t xml:space="preserve">limite di €. 50,00 al giorno per un massimo di </w:t>
      </w:r>
      <w:proofErr w:type="gramStart"/>
      <w:r w:rsidRPr="00293A9E">
        <w:rPr>
          <w:rFonts w:cs="Arial"/>
          <w:b/>
          <w:szCs w:val="22"/>
        </w:rPr>
        <w:t>30</w:t>
      </w:r>
      <w:proofErr w:type="gramEnd"/>
      <w:r w:rsidRPr="00293A9E">
        <w:rPr>
          <w:rFonts w:cs="Arial"/>
          <w:b/>
          <w:szCs w:val="22"/>
        </w:rPr>
        <w:t xml:space="preserve"> giorni per ricovero. </w:t>
      </w:r>
    </w:p>
    <w:p w14:paraId="75D9FCA4" w14:textId="69CE4C1D" w:rsidR="00293A9E" w:rsidRPr="00293A9E" w:rsidRDefault="00293A9E" w:rsidP="001C6996">
      <w:pPr>
        <w:pStyle w:val="Titolonumerato"/>
      </w:pPr>
      <w:bookmarkStart w:id="11" w:name="_Toc461620081"/>
      <w:bookmarkStart w:id="12" w:name="_Toc478030386"/>
      <w:r w:rsidRPr="00293A9E">
        <w:t>Trasporto sanitario</w:t>
      </w:r>
      <w:bookmarkEnd w:id="11"/>
      <w:bookmarkEnd w:id="12"/>
    </w:p>
    <w:p w14:paraId="03F90E4F" w14:textId="77777777" w:rsidR="00293A9E" w:rsidRPr="00293A9E" w:rsidRDefault="00293A9E" w:rsidP="001C6996">
      <w:pPr>
        <w:spacing w:before="120" w:after="120"/>
        <w:jc w:val="both"/>
        <w:rPr>
          <w:rFonts w:cs="Arial"/>
          <w:b/>
          <w:szCs w:val="22"/>
        </w:rPr>
      </w:pPr>
      <w:r w:rsidRPr="00293A9E">
        <w:rPr>
          <w:rFonts w:cs="Arial"/>
          <w:szCs w:val="22"/>
        </w:rPr>
        <w:t xml:space="preserve">La Società, nell’ambito del massimale assicurato e per ogni infortunio, rimborsa le spese di trasporto dell’Assicurato in ambulanza, </w:t>
      </w:r>
      <w:r w:rsidRPr="00293A9E">
        <w:rPr>
          <w:rFonts w:cs="Arial"/>
          <w:b/>
          <w:szCs w:val="22"/>
        </w:rPr>
        <w:t xml:space="preserve">con unità coronarica mobile e con aereo sanitario all’Istituto di cura, di trasferimento da un Istituto di cura </w:t>
      </w:r>
      <w:proofErr w:type="gramStart"/>
      <w:r w:rsidRPr="00293A9E">
        <w:rPr>
          <w:rFonts w:cs="Arial"/>
          <w:b/>
          <w:szCs w:val="22"/>
        </w:rPr>
        <w:t>ad</w:t>
      </w:r>
      <w:proofErr w:type="gramEnd"/>
      <w:r w:rsidRPr="00293A9E">
        <w:rPr>
          <w:rFonts w:cs="Arial"/>
          <w:b/>
          <w:szCs w:val="22"/>
        </w:rPr>
        <w:t xml:space="preserve"> un altro e di rientro alla propria abitazione con il massimo di € 1.000,00 per ricovero.</w:t>
      </w:r>
    </w:p>
    <w:p w14:paraId="04A6AECA" w14:textId="77777777" w:rsidR="00293A9E" w:rsidRPr="001C6996" w:rsidRDefault="00293A9E" w:rsidP="001C6996">
      <w:pPr>
        <w:pStyle w:val="Titolonumerato"/>
      </w:pPr>
      <w:bookmarkStart w:id="13" w:name="_Toc461620082"/>
      <w:bookmarkStart w:id="14" w:name="_Toc478030387"/>
      <w:r w:rsidRPr="001C6996">
        <w:lastRenderedPageBreak/>
        <w:t xml:space="preserve">Art </w:t>
      </w:r>
      <w:proofErr w:type="gramStart"/>
      <w:r w:rsidRPr="001C6996">
        <w:t>3</w:t>
      </w:r>
      <w:proofErr w:type="gramEnd"/>
      <w:r w:rsidRPr="001C6996">
        <w:t xml:space="preserve"> </w:t>
      </w:r>
      <w:proofErr w:type="spellStart"/>
      <w:r w:rsidRPr="001C6996">
        <w:t>Day</w:t>
      </w:r>
      <w:proofErr w:type="spellEnd"/>
      <w:r w:rsidRPr="001C6996">
        <w:t xml:space="preserve"> Hospital</w:t>
      </w:r>
      <w:bookmarkEnd w:id="13"/>
      <w:bookmarkEnd w:id="14"/>
    </w:p>
    <w:p w14:paraId="631F31E2" w14:textId="77777777" w:rsidR="00293A9E" w:rsidRPr="00293A9E" w:rsidRDefault="00293A9E" w:rsidP="001C6996">
      <w:pPr>
        <w:spacing w:before="120" w:after="120"/>
        <w:jc w:val="both"/>
        <w:rPr>
          <w:rFonts w:cs="Arial"/>
          <w:b/>
          <w:szCs w:val="22"/>
        </w:rPr>
      </w:pPr>
      <w:r w:rsidRPr="00293A9E">
        <w:rPr>
          <w:rFonts w:cs="Arial"/>
          <w:szCs w:val="22"/>
        </w:rPr>
        <w:t xml:space="preserve">Nel caso di </w:t>
      </w:r>
      <w:proofErr w:type="spellStart"/>
      <w:r w:rsidRPr="00293A9E">
        <w:rPr>
          <w:rFonts w:cs="Arial"/>
          <w:szCs w:val="22"/>
        </w:rPr>
        <w:t>day</w:t>
      </w:r>
      <w:proofErr w:type="spellEnd"/>
      <w:r w:rsidRPr="00293A9E">
        <w:rPr>
          <w:rFonts w:cs="Arial"/>
          <w:szCs w:val="22"/>
        </w:rPr>
        <w:t xml:space="preserve">-hospital, la Società nell’ambito del massimale assicurato e per ogni </w:t>
      </w:r>
      <w:proofErr w:type="spellStart"/>
      <w:r w:rsidRPr="00293A9E">
        <w:rPr>
          <w:rFonts w:cs="Arial"/>
          <w:szCs w:val="22"/>
        </w:rPr>
        <w:t>infortunio</w:t>
      </w:r>
      <w:proofErr w:type="gramStart"/>
      <w:r w:rsidRPr="00293A9E">
        <w:rPr>
          <w:rFonts w:cs="Arial"/>
          <w:szCs w:val="22"/>
        </w:rPr>
        <w:t>,</w:t>
      </w:r>
      <w:proofErr w:type="gramEnd"/>
      <w:r w:rsidRPr="00293A9E">
        <w:rPr>
          <w:rFonts w:cs="Arial"/>
          <w:szCs w:val="22"/>
        </w:rPr>
        <w:t>provvede</w:t>
      </w:r>
      <w:proofErr w:type="spellEnd"/>
      <w:r w:rsidRPr="00293A9E">
        <w:rPr>
          <w:rFonts w:cs="Arial"/>
          <w:szCs w:val="22"/>
        </w:rPr>
        <w:t xml:space="preserve"> al pagamento delle spese per le </w:t>
      </w:r>
      <w:r w:rsidRPr="00293A9E">
        <w:rPr>
          <w:rFonts w:cs="Arial"/>
          <w:b/>
          <w:szCs w:val="22"/>
        </w:rPr>
        <w:t>prestazioni previste ai punti 3.1 “Ricovero in Istituto di cura” e 3.2 “Trasporto sanitario” con i relativi limiti in essi indicati.</w:t>
      </w:r>
    </w:p>
    <w:p w14:paraId="3EC99C05" w14:textId="77777777" w:rsidR="00293A9E" w:rsidRDefault="00293A9E" w:rsidP="001C6996">
      <w:pPr>
        <w:spacing w:before="120" w:after="120"/>
        <w:jc w:val="both"/>
        <w:rPr>
          <w:rFonts w:cs="Arial"/>
          <w:b/>
          <w:szCs w:val="22"/>
        </w:rPr>
      </w:pPr>
      <w:r w:rsidRPr="00293A9E">
        <w:rPr>
          <w:rFonts w:cs="Arial"/>
          <w:b/>
          <w:szCs w:val="22"/>
        </w:rPr>
        <w:t>La garanzia non è operante per le visite specialistiche, le analisi cliniche e gli esami strumentali effettuati a soli fini diagnostici.</w:t>
      </w:r>
    </w:p>
    <w:p w14:paraId="574D37A5" w14:textId="77777777" w:rsidR="001C6996" w:rsidRPr="00293A9E" w:rsidRDefault="001C6996" w:rsidP="001C6996">
      <w:pPr>
        <w:spacing w:before="120" w:after="120"/>
        <w:jc w:val="both"/>
        <w:rPr>
          <w:rFonts w:cs="Arial"/>
          <w:szCs w:val="22"/>
        </w:rPr>
      </w:pPr>
    </w:p>
    <w:p w14:paraId="57733B64" w14:textId="3C0ADEB4" w:rsidR="00293A9E" w:rsidRPr="001C6996" w:rsidRDefault="00293A9E" w:rsidP="001C6996">
      <w:pPr>
        <w:pStyle w:val="Titolonumerato"/>
      </w:pPr>
      <w:bookmarkStart w:id="15" w:name="_Toc461620083"/>
      <w:bookmarkStart w:id="16" w:name="_Toc478030388"/>
      <w:r w:rsidRPr="001C6996">
        <w:t>Intervento chirurgico ambulatoriale</w:t>
      </w:r>
      <w:bookmarkEnd w:id="15"/>
      <w:bookmarkEnd w:id="16"/>
    </w:p>
    <w:p w14:paraId="566C9AC2" w14:textId="77777777" w:rsidR="00293A9E" w:rsidRPr="00293A9E" w:rsidRDefault="00293A9E" w:rsidP="001C6996">
      <w:pPr>
        <w:spacing w:before="120" w:after="120"/>
        <w:jc w:val="both"/>
        <w:rPr>
          <w:rFonts w:cs="Arial"/>
          <w:b/>
          <w:szCs w:val="22"/>
        </w:rPr>
      </w:pPr>
      <w:r w:rsidRPr="00293A9E">
        <w:rPr>
          <w:rFonts w:cs="Arial"/>
          <w:szCs w:val="22"/>
        </w:rPr>
        <w:t xml:space="preserve">Nel caso </w:t>
      </w:r>
      <w:proofErr w:type="gramStart"/>
      <w:r w:rsidRPr="00293A9E">
        <w:rPr>
          <w:rFonts w:cs="Arial"/>
          <w:szCs w:val="22"/>
        </w:rPr>
        <w:t xml:space="preserve">di </w:t>
      </w:r>
      <w:proofErr w:type="gramEnd"/>
      <w:r w:rsidRPr="00293A9E">
        <w:rPr>
          <w:rFonts w:cs="Arial"/>
          <w:szCs w:val="22"/>
        </w:rPr>
        <w:t xml:space="preserve">intervento chirurgico ambulatoriale, la Società nell’ambito del massimale assicurato e per ogni infortunio provvede al pagamento delle spese per le </w:t>
      </w:r>
      <w:r w:rsidRPr="00293A9E">
        <w:rPr>
          <w:rFonts w:cs="Arial"/>
          <w:b/>
          <w:szCs w:val="22"/>
        </w:rPr>
        <w:t xml:space="preserve">prestazioni previste ai punti 3.1 “Ricovero in Istituto di cura” </w:t>
      </w:r>
      <w:proofErr w:type="spellStart"/>
      <w:r w:rsidRPr="00293A9E">
        <w:rPr>
          <w:rFonts w:cs="Arial"/>
          <w:b/>
          <w:szCs w:val="22"/>
        </w:rPr>
        <w:t>lett</w:t>
      </w:r>
      <w:proofErr w:type="spellEnd"/>
      <w:r w:rsidRPr="00293A9E">
        <w:rPr>
          <w:rFonts w:cs="Arial"/>
          <w:b/>
          <w:szCs w:val="22"/>
        </w:rPr>
        <w:t xml:space="preserve">. a) “Intervento chirurgico, b) “Assistenza medica, medicinali, </w:t>
      </w:r>
      <w:proofErr w:type="spellStart"/>
      <w:r w:rsidRPr="00293A9E">
        <w:rPr>
          <w:rFonts w:cs="Arial"/>
          <w:b/>
          <w:szCs w:val="22"/>
        </w:rPr>
        <w:t>cure”e</w:t>
      </w:r>
      <w:proofErr w:type="spellEnd"/>
      <w:r w:rsidRPr="00293A9E">
        <w:rPr>
          <w:rFonts w:cs="Arial"/>
          <w:b/>
          <w:szCs w:val="22"/>
        </w:rPr>
        <w:t xml:space="preserve"> 3.2 “Trasporto sanitario” con i relativi limiti in essi indicati.</w:t>
      </w:r>
    </w:p>
    <w:p w14:paraId="1F79EC1B" w14:textId="7894D39F" w:rsidR="00293A9E" w:rsidRPr="001C6996" w:rsidRDefault="00293A9E" w:rsidP="001C6996">
      <w:pPr>
        <w:pStyle w:val="Titolonumerato"/>
      </w:pPr>
      <w:bookmarkStart w:id="17" w:name="_Toc461620084"/>
      <w:bookmarkStart w:id="18" w:name="_Toc478030389"/>
      <w:r w:rsidRPr="001C6996">
        <w:t>Visite specialistiche e accertamenti diagnostici</w:t>
      </w:r>
      <w:bookmarkEnd w:id="17"/>
      <w:bookmarkEnd w:id="18"/>
    </w:p>
    <w:p w14:paraId="3BB1035B" w14:textId="77777777" w:rsidR="00293A9E" w:rsidRPr="00293A9E" w:rsidRDefault="00293A9E" w:rsidP="001C6996">
      <w:pPr>
        <w:spacing w:before="120" w:after="120"/>
        <w:jc w:val="both"/>
        <w:rPr>
          <w:rFonts w:cs="Arial"/>
          <w:szCs w:val="22"/>
        </w:rPr>
      </w:pPr>
      <w:r w:rsidRPr="00293A9E">
        <w:rPr>
          <w:rFonts w:cs="Arial"/>
          <w:szCs w:val="22"/>
        </w:rPr>
        <w:t xml:space="preserve">La Società, nell’ambito del massimale assicurato e per ogni infortunio, provvede al pagamento delle spese per visite specialistiche e per accertamenti diagnostici </w:t>
      </w:r>
      <w:r w:rsidRPr="00293A9E">
        <w:rPr>
          <w:rFonts w:cs="Arial"/>
          <w:b/>
          <w:szCs w:val="22"/>
        </w:rPr>
        <w:t xml:space="preserve">conseguenti a infortunio con l’esclusione </w:t>
      </w:r>
      <w:proofErr w:type="gramStart"/>
      <w:r w:rsidRPr="00293A9E">
        <w:rPr>
          <w:rFonts w:cs="Arial"/>
          <w:b/>
          <w:szCs w:val="22"/>
        </w:rPr>
        <w:t>delle visite e accertamenti odontoiatrici e ortodontici</w:t>
      </w:r>
      <w:proofErr w:type="gramEnd"/>
      <w:r w:rsidRPr="00293A9E">
        <w:rPr>
          <w:rFonts w:cs="Arial"/>
          <w:b/>
          <w:szCs w:val="22"/>
        </w:rPr>
        <w:t>.</w:t>
      </w:r>
      <w:r w:rsidRPr="00293A9E">
        <w:rPr>
          <w:rFonts w:cs="Arial"/>
          <w:szCs w:val="22"/>
        </w:rPr>
        <w:t xml:space="preserve"> </w:t>
      </w:r>
    </w:p>
    <w:p w14:paraId="10DA807F" w14:textId="77777777" w:rsidR="00293A9E" w:rsidRPr="00293A9E" w:rsidRDefault="00293A9E" w:rsidP="001C6996">
      <w:pPr>
        <w:spacing w:before="120" w:after="120"/>
        <w:jc w:val="both"/>
        <w:rPr>
          <w:rFonts w:cs="Arial"/>
          <w:b/>
          <w:szCs w:val="22"/>
        </w:rPr>
      </w:pPr>
      <w:r w:rsidRPr="00293A9E">
        <w:rPr>
          <w:rFonts w:cs="Arial"/>
          <w:b/>
          <w:szCs w:val="22"/>
        </w:rPr>
        <w:t>Per l’attivazione della garanzia è necessario un certificato di Pronto Soccorso che attesti l’</w:t>
      </w:r>
      <w:proofErr w:type="spellStart"/>
      <w:r w:rsidRPr="00293A9E">
        <w:rPr>
          <w:rFonts w:cs="Arial"/>
          <w:b/>
          <w:szCs w:val="22"/>
        </w:rPr>
        <w:t>infotunio</w:t>
      </w:r>
      <w:proofErr w:type="spellEnd"/>
      <w:r w:rsidRPr="00293A9E">
        <w:rPr>
          <w:rFonts w:cs="Arial"/>
          <w:b/>
          <w:szCs w:val="22"/>
        </w:rPr>
        <w:t xml:space="preserve"> avvenuto durante il servizio e la prescrizione che ha reso necessaria la prestazione stessa. </w:t>
      </w:r>
    </w:p>
    <w:p w14:paraId="298031B9" w14:textId="77777777" w:rsidR="00293A9E" w:rsidRPr="00293A9E" w:rsidRDefault="00293A9E" w:rsidP="001C6996">
      <w:pPr>
        <w:spacing w:before="120" w:after="120"/>
        <w:jc w:val="both"/>
        <w:rPr>
          <w:rFonts w:cs="Arial"/>
          <w:b/>
          <w:szCs w:val="22"/>
        </w:rPr>
      </w:pPr>
      <w:proofErr w:type="gramStart"/>
      <w:r w:rsidRPr="00293A9E">
        <w:rPr>
          <w:rFonts w:cs="Arial"/>
          <w:b/>
          <w:szCs w:val="22"/>
        </w:rPr>
        <w:t>Relativamente alle</w:t>
      </w:r>
      <w:proofErr w:type="gramEnd"/>
      <w:r w:rsidRPr="00293A9E">
        <w:rPr>
          <w:rFonts w:cs="Arial"/>
          <w:b/>
          <w:szCs w:val="22"/>
        </w:rPr>
        <w:t xml:space="preserve"> visite specialistiche, i documenti di spesa (fatture e ricevute) debbono riportare l’indicazione della specialità del medico la quale, ai fini del rimborso, dovrà risultare attinente all’evento denunciato.</w:t>
      </w:r>
    </w:p>
    <w:p w14:paraId="465AAA93" w14:textId="77777777" w:rsidR="00293A9E" w:rsidRPr="00293A9E" w:rsidRDefault="00293A9E" w:rsidP="001C6996">
      <w:pPr>
        <w:spacing w:before="120" w:after="120"/>
        <w:jc w:val="both"/>
        <w:rPr>
          <w:rFonts w:cs="Arial"/>
          <w:b/>
          <w:szCs w:val="22"/>
        </w:rPr>
      </w:pPr>
      <w:r w:rsidRPr="00293A9E">
        <w:rPr>
          <w:rFonts w:cs="Arial"/>
          <w:szCs w:val="22"/>
        </w:rPr>
        <w:t xml:space="preserve">Nel caso in cui l’Assicurato si rivolga a </w:t>
      </w:r>
      <w:r w:rsidRPr="00293A9E">
        <w:rPr>
          <w:rFonts w:cs="Arial"/>
          <w:b/>
          <w:szCs w:val="22"/>
        </w:rPr>
        <w:t>strutture sanitarie private o pubbliche in libera professione</w:t>
      </w:r>
      <w:r w:rsidRPr="00293A9E">
        <w:rPr>
          <w:rFonts w:cs="Arial"/>
          <w:szCs w:val="22"/>
        </w:rPr>
        <w:t xml:space="preserve">, le spese sostenute </w:t>
      </w:r>
      <w:proofErr w:type="gramStart"/>
      <w:r w:rsidRPr="00293A9E">
        <w:rPr>
          <w:rFonts w:cs="Arial"/>
          <w:szCs w:val="22"/>
        </w:rPr>
        <w:t>vengono</w:t>
      </w:r>
      <w:proofErr w:type="gramEnd"/>
      <w:r w:rsidRPr="00293A9E">
        <w:rPr>
          <w:rFonts w:cs="Arial"/>
          <w:szCs w:val="22"/>
        </w:rPr>
        <w:t xml:space="preserve"> rimborsate con l’applicazione di una franchigia </w:t>
      </w:r>
      <w:r w:rsidRPr="00293A9E">
        <w:rPr>
          <w:rFonts w:cs="Arial"/>
          <w:b/>
          <w:szCs w:val="22"/>
        </w:rPr>
        <w:t>di € 50,00 per ogni visita specialistica o accertamento diagnostico.</w:t>
      </w:r>
    </w:p>
    <w:p w14:paraId="2932182B" w14:textId="77777777" w:rsidR="00293A9E" w:rsidRPr="00293A9E" w:rsidRDefault="00293A9E" w:rsidP="001C6996">
      <w:pPr>
        <w:spacing w:before="120" w:after="120"/>
        <w:jc w:val="both"/>
        <w:rPr>
          <w:rFonts w:cs="Arial"/>
          <w:b/>
          <w:szCs w:val="22"/>
        </w:rPr>
      </w:pPr>
      <w:r w:rsidRPr="00293A9E">
        <w:rPr>
          <w:rFonts w:cs="Arial"/>
          <w:szCs w:val="22"/>
        </w:rPr>
        <w:t xml:space="preserve">Nel caso in cui l’Assicurato si avvalga del Servizio Sanitario Nazionale, </w:t>
      </w:r>
      <w:r w:rsidRPr="00293A9E">
        <w:rPr>
          <w:rFonts w:cs="Arial"/>
          <w:b/>
          <w:szCs w:val="22"/>
        </w:rPr>
        <w:t>la Società rimborsa</w:t>
      </w:r>
      <w:r w:rsidRPr="00293A9E">
        <w:rPr>
          <w:rFonts w:cs="Arial"/>
          <w:szCs w:val="22"/>
        </w:rPr>
        <w:t xml:space="preserve"> integralmente </w:t>
      </w:r>
      <w:r w:rsidRPr="00293A9E">
        <w:rPr>
          <w:rFonts w:cs="Arial"/>
          <w:b/>
          <w:szCs w:val="22"/>
        </w:rPr>
        <w:t xml:space="preserve">i </w:t>
      </w:r>
      <w:proofErr w:type="spellStart"/>
      <w:r w:rsidRPr="00293A9E">
        <w:rPr>
          <w:rFonts w:cs="Arial"/>
          <w:b/>
          <w:szCs w:val="22"/>
        </w:rPr>
        <w:t>tickets</w:t>
      </w:r>
      <w:proofErr w:type="spellEnd"/>
      <w:r w:rsidRPr="00293A9E">
        <w:rPr>
          <w:rFonts w:cs="Arial"/>
          <w:b/>
          <w:szCs w:val="22"/>
        </w:rPr>
        <w:t xml:space="preserve"> sanitari a carico dell’Assicurato.</w:t>
      </w:r>
    </w:p>
    <w:p w14:paraId="01D5F1B5" w14:textId="292D3E0C" w:rsidR="00293A9E" w:rsidRPr="001C6996" w:rsidRDefault="00293A9E" w:rsidP="001C6996">
      <w:pPr>
        <w:pStyle w:val="Titolonumerato"/>
      </w:pPr>
      <w:bookmarkStart w:id="19" w:name="_Toc461620085"/>
      <w:bookmarkStart w:id="20" w:name="_Toc478030390"/>
      <w:r w:rsidRPr="001C6996">
        <w:lastRenderedPageBreak/>
        <w:t xml:space="preserve">Trattamenti fisioterapici riabilitativi a seguito </w:t>
      </w:r>
      <w:proofErr w:type="gramStart"/>
      <w:r w:rsidRPr="001C6996">
        <w:t xml:space="preserve">di </w:t>
      </w:r>
      <w:proofErr w:type="gramEnd"/>
      <w:r w:rsidRPr="001C6996">
        <w:t>infortuni</w:t>
      </w:r>
      <w:bookmarkEnd w:id="19"/>
      <w:bookmarkEnd w:id="20"/>
    </w:p>
    <w:p w14:paraId="13455A71" w14:textId="77777777" w:rsidR="00293A9E" w:rsidRPr="00293A9E" w:rsidRDefault="00293A9E" w:rsidP="001C6996">
      <w:pPr>
        <w:spacing w:before="120" w:after="120"/>
        <w:jc w:val="both"/>
        <w:rPr>
          <w:rFonts w:cs="Arial"/>
          <w:b/>
          <w:szCs w:val="22"/>
        </w:rPr>
      </w:pPr>
      <w:r w:rsidRPr="00293A9E">
        <w:rPr>
          <w:rFonts w:cs="Arial"/>
          <w:szCs w:val="22"/>
        </w:rPr>
        <w:t xml:space="preserve">La Società nell’ambito del massimale assicurato e per ogni infortunio, provvede al pagamento delle spese per i trattamenti fisioterapici, </w:t>
      </w:r>
      <w:r w:rsidRPr="00293A9E">
        <w:rPr>
          <w:rFonts w:cs="Arial"/>
          <w:b/>
          <w:szCs w:val="22"/>
        </w:rPr>
        <w:t xml:space="preserve">a seguito </w:t>
      </w:r>
      <w:proofErr w:type="gramStart"/>
      <w:r w:rsidRPr="00293A9E">
        <w:rPr>
          <w:rFonts w:cs="Arial"/>
          <w:b/>
          <w:szCs w:val="22"/>
        </w:rPr>
        <w:t xml:space="preserve">di </w:t>
      </w:r>
      <w:proofErr w:type="gramEnd"/>
      <w:r w:rsidRPr="00293A9E">
        <w:rPr>
          <w:rFonts w:cs="Arial"/>
          <w:b/>
          <w:szCs w:val="22"/>
        </w:rPr>
        <w:t>infortunio, esclusivamente a fini riabilitativi, in presenza di un certificato di Pronto Soccorso, sempreché siano prescritte da specialista la cui specializzazione sia inerente alla patologia denunciata e siano effettuate da personale medico o professionista sanitario abilitato in terapia della riabilitazione il cui titolo dovrà essere comprovato dal documento di spesa.</w:t>
      </w:r>
    </w:p>
    <w:p w14:paraId="66AB53D7" w14:textId="77777777" w:rsidR="00293A9E" w:rsidRPr="00293A9E" w:rsidRDefault="00293A9E" w:rsidP="001C6996">
      <w:pPr>
        <w:spacing w:before="120" w:after="120"/>
        <w:jc w:val="both"/>
        <w:rPr>
          <w:rFonts w:cs="Arial"/>
          <w:b/>
          <w:szCs w:val="22"/>
        </w:rPr>
      </w:pPr>
      <w:r w:rsidRPr="00293A9E">
        <w:rPr>
          <w:rFonts w:cs="Arial"/>
          <w:b/>
          <w:szCs w:val="22"/>
        </w:rPr>
        <w:t xml:space="preserve">Non rientrano in garanzia prestazioni effettuate presso palestre, club ginnico-sportivi, studi estetici, alberghi salute, </w:t>
      </w:r>
      <w:proofErr w:type="spellStart"/>
      <w:r w:rsidRPr="00293A9E">
        <w:rPr>
          <w:rFonts w:cs="Arial"/>
          <w:b/>
          <w:szCs w:val="22"/>
        </w:rPr>
        <w:t>medical</w:t>
      </w:r>
      <w:proofErr w:type="spellEnd"/>
      <w:r w:rsidRPr="00293A9E">
        <w:rPr>
          <w:rFonts w:cs="Arial"/>
          <w:b/>
          <w:szCs w:val="22"/>
        </w:rPr>
        <w:t xml:space="preserve"> hotel, centri benessere anche se con annesso </w:t>
      </w:r>
      <w:proofErr w:type="gramStart"/>
      <w:r w:rsidRPr="00293A9E">
        <w:rPr>
          <w:rFonts w:cs="Arial"/>
          <w:b/>
          <w:szCs w:val="22"/>
        </w:rPr>
        <w:t>centro</w:t>
      </w:r>
      <w:proofErr w:type="gramEnd"/>
      <w:r w:rsidRPr="00293A9E">
        <w:rPr>
          <w:rFonts w:cs="Arial"/>
          <w:b/>
          <w:szCs w:val="22"/>
        </w:rPr>
        <w:t xml:space="preserve"> medico.</w:t>
      </w:r>
    </w:p>
    <w:p w14:paraId="55BC55E7" w14:textId="77777777" w:rsidR="00293A9E" w:rsidRPr="00293A9E" w:rsidRDefault="00293A9E" w:rsidP="001C6996">
      <w:pPr>
        <w:spacing w:before="120" w:after="120"/>
        <w:jc w:val="both"/>
        <w:rPr>
          <w:rFonts w:cs="Arial"/>
          <w:szCs w:val="22"/>
        </w:rPr>
      </w:pPr>
    </w:p>
    <w:p w14:paraId="35386B91" w14:textId="77777777" w:rsidR="00293A9E" w:rsidRPr="00293A9E" w:rsidRDefault="00293A9E" w:rsidP="001C6996">
      <w:pPr>
        <w:spacing w:before="120" w:after="120"/>
        <w:jc w:val="both"/>
        <w:rPr>
          <w:rFonts w:cs="Arial"/>
          <w:b/>
          <w:szCs w:val="22"/>
        </w:rPr>
      </w:pPr>
      <w:r w:rsidRPr="00293A9E">
        <w:rPr>
          <w:rFonts w:cs="Arial"/>
          <w:szCs w:val="22"/>
        </w:rPr>
        <w:t xml:space="preserve">Nel caso in cui l’Assicurato si rivolga a </w:t>
      </w:r>
      <w:r w:rsidRPr="00293A9E">
        <w:rPr>
          <w:rFonts w:cs="Arial"/>
          <w:b/>
          <w:szCs w:val="22"/>
        </w:rPr>
        <w:t>strutture sanitarie private o pubbliche in libera professione</w:t>
      </w:r>
      <w:r w:rsidRPr="00293A9E">
        <w:rPr>
          <w:rFonts w:cs="Arial"/>
          <w:szCs w:val="22"/>
        </w:rPr>
        <w:t xml:space="preserve">, le spese sostenute </w:t>
      </w:r>
      <w:proofErr w:type="gramStart"/>
      <w:r w:rsidRPr="00293A9E">
        <w:rPr>
          <w:rFonts w:cs="Arial"/>
          <w:szCs w:val="22"/>
        </w:rPr>
        <w:t>vengono</w:t>
      </w:r>
      <w:proofErr w:type="gramEnd"/>
      <w:r w:rsidRPr="00293A9E">
        <w:rPr>
          <w:rFonts w:cs="Arial"/>
          <w:szCs w:val="22"/>
        </w:rPr>
        <w:t xml:space="preserve"> rimborsate con l’applicazione di una franchigia </w:t>
      </w:r>
      <w:r w:rsidRPr="00293A9E">
        <w:rPr>
          <w:rFonts w:cs="Arial"/>
          <w:b/>
          <w:szCs w:val="22"/>
        </w:rPr>
        <w:t>di € 70,00 per fattura/persona.</w:t>
      </w:r>
    </w:p>
    <w:p w14:paraId="5A6149C0" w14:textId="77777777" w:rsidR="00293A9E" w:rsidRDefault="00293A9E" w:rsidP="001C6996">
      <w:pPr>
        <w:spacing w:before="120" w:after="120"/>
        <w:jc w:val="both"/>
        <w:rPr>
          <w:rFonts w:cs="Arial"/>
          <w:szCs w:val="22"/>
        </w:rPr>
      </w:pPr>
      <w:r w:rsidRPr="00293A9E">
        <w:rPr>
          <w:rFonts w:cs="Arial"/>
          <w:szCs w:val="22"/>
        </w:rPr>
        <w:t xml:space="preserve">Nel caso in cui l’Assicurato si avvalga del Servizio Sanitario Nazionale, la Società </w:t>
      </w:r>
      <w:r w:rsidRPr="00293A9E">
        <w:rPr>
          <w:rFonts w:cs="Arial"/>
          <w:b/>
          <w:szCs w:val="22"/>
        </w:rPr>
        <w:t xml:space="preserve">rimborsa </w:t>
      </w:r>
      <w:r w:rsidRPr="00293A9E">
        <w:rPr>
          <w:rFonts w:cs="Arial"/>
          <w:szCs w:val="22"/>
        </w:rPr>
        <w:t xml:space="preserve">integralmente </w:t>
      </w:r>
      <w:r w:rsidRPr="00293A9E">
        <w:rPr>
          <w:rFonts w:cs="Arial"/>
          <w:b/>
          <w:szCs w:val="22"/>
        </w:rPr>
        <w:t xml:space="preserve">i </w:t>
      </w:r>
      <w:proofErr w:type="spellStart"/>
      <w:r w:rsidRPr="00293A9E">
        <w:rPr>
          <w:rFonts w:cs="Arial"/>
          <w:b/>
          <w:szCs w:val="22"/>
        </w:rPr>
        <w:t>tickets</w:t>
      </w:r>
      <w:proofErr w:type="spellEnd"/>
      <w:r w:rsidRPr="00293A9E">
        <w:rPr>
          <w:rFonts w:cs="Arial"/>
          <w:b/>
          <w:szCs w:val="22"/>
        </w:rPr>
        <w:t xml:space="preserve"> sanitari a carico dell’Assicurato</w:t>
      </w:r>
      <w:r w:rsidRPr="00293A9E">
        <w:rPr>
          <w:rFonts w:cs="Arial"/>
          <w:szCs w:val="22"/>
        </w:rPr>
        <w:t xml:space="preserve">. </w:t>
      </w:r>
    </w:p>
    <w:p w14:paraId="661DA420" w14:textId="77777777" w:rsidR="001C6996" w:rsidRPr="001C6996" w:rsidRDefault="001C6996" w:rsidP="002B30BB">
      <w:pPr>
        <w:pStyle w:val="Titolo0"/>
      </w:pPr>
      <w:bookmarkStart w:id="21" w:name="_Toc461620086"/>
      <w:bookmarkStart w:id="22" w:name="_Toc478030391"/>
      <w:r w:rsidRPr="001C6996">
        <w:t>MASSIMALE ASSICURATO</w:t>
      </w:r>
      <w:bookmarkEnd w:id="21"/>
      <w:bookmarkEnd w:id="22"/>
    </w:p>
    <w:p w14:paraId="7B621042" w14:textId="2D8350B3" w:rsidR="001C6996" w:rsidRPr="001C6996" w:rsidRDefault="001C6996" w:rsidP="001C6996">
      <w:pPr>
        <w:spacing w:before="120" w:after="120"/>
        <w:jc w:val="both"/>
        <w:rPr>
          <w:rFonts w:cs="Arial"/>
          <w:szCs w:val="22"/>
        </w:rPr>
      </w:pPr>
      <w:r w:rsidRPr="001C6996">
        <w:rPr>
          <w:rFonts w:cs="Arial"/>
          <w:b/>
          <w:szCs w:val="22"/>
        </w:rPr>
        <w:t>Il massimale annuo Assicurato per</w:t>
      </w:r>
      <w:r w:rsidR="004E4579">
        <w:rPr>
          <w:rFonts w:cs="Arial"/>
          <w:b/>
          <w:szCs w:val="22"/>
        </w:rPr>
        <w:t xml:space="preserve"> </w:t>
      </w:r>
      <w:r w:rsidRPr="001C6996">
        <w:rPr>
          <w:rFonts w:cs="Arial"/>
          <w:b/>
          <w:szCs w:val="22"/>
        </w:rPr>
        <w:t>il complesso delle garanzie suindicate corrisponde a</w:t>
      </w:r>
      <w:r w:rsidR="00E842A8">
        <w:rPr>
          <w:rFonts w:cs="Arial"/>
          <w:b/>
          <w:szCs w:val="22"/>
        </w:rPr>
        <w:t xml:space="preserve"> quanto riportato n</w:t>
      </w:r>
      <w:bookmarkStart w:id="23" w:name="_GoBack"/>
      <w:bookmarkEnd w:id="23"/>
      <w:r w:rsidR="00E842A8">
        <w:rPr>
          <w:rFonts w:cs="Arial"/>
          <w:b/>
          <w:szCs w:val="22"/>
        </w:rPr>
        <w:t xml:space="preserve">ella </w:t>
      </w:r>
      <w:r w:rsidR="00FB34A3">
        <w:rPr>
          <w:rFonts w:cs="Arial"/>
          <w:b/>
          <w:szCs w:val="22"/>
        </w:rPr>
        <w:t xml:space="preserve">Scheda </w:t>
      </w:r>
      <w:r w:rsidR="00E842A8">
        <w:rPr>
          <w:rFonts w:cs="Arial"/>
          <w:b/>
          <w:szCs w:val="22"/>
        </w:rPr>
        <w:t xml:space="preserve">di </w:t>
      </w:r>
      <w:r w:rsidR="00FB34A3">
        <w:rPr>
          <w:rFonts w:cs="Arial"/>
          <w:b/>
          <w:szCs w:val="22"/>
        </w:rPr>
        <w:t>Polizza</w:t>
      </w:r>
      <w:r w:rsidR="00E842A8">
        <w:rPr>
          <w:rFonts w:cs="Arial"/>
          <w:b/>
          <w:szCs w:val="22"/>
        </w:rPr>
        <w:t>.</w:t>
      </w:r>
    </w:p>
    <w:p w14:paraId="7C16C077" w14:textId="77777777" w:rsidR="001C6996" w:rsidRPr="001C6996" w:rsidRDefault="001C6996" w:rsidP="002B30BB">
      <w:pPr>
        <w:pStyle w:val="Titolo0"/>
      </w:pPr>
      <w:bookmarkStart w:id="24" w:name="_Toc461620087"/>
      <w:bookmarkStart w:id="25" w:name="_Toc478030392"/>
      <w:r w:rsidRPr="001C6996">
        <w:t>ESCLUSIONI DALL’ASSICURAZIONE</w:t>
      </w:r>
      <w:bookmarkEnd w:id="24"/>
      <w:bookmarkEnd w:id="25"/>
    </w:p>
    <w:p w14:paraId="001EB102" w14:textId="77777777" w:rsidR="001C6996" w:rsidRPr="001C6996" w:rsidRDefault="001C6996" w:rsidP="001C6996">
      <w:pPr>
        <w:spacing w:before="120" w:after="120"/>
        <w:jc w:val="both"/>
        <w:rPr>
          <w:rFonts w:cs="Arial"/>
          <w:b/>
          <w:szCs w:val="22"/>
          <w:u w:val="single"/>
        </w:rPr>
      </w:pPr>
      <w:r w:rsidRPr="001C6996">
        <w:rPr>
          <w:rFonts w:cs="Arial"/>
          <w:b/>
          <w:szCs w:val="22"/>
          <w:u w:val="single"/>
        </w:rPr>
        <w:t>L’assicurazione non è operante per:</w:t>
      </w:r>
    </w:p>
    <w:p w14:paraId="34795B84" w14:textId="77777777" w:rsidR="001C6996" w:rsidRPr="001C6996" w:rsidRDefault="001C6996" w:rsidP="001C6996">
      <w:pPr>
        <w:numPr>
          <w:ilvl w:val="0"/>
          <w:numId w:val="16"/>
        </w:numPr>
        <w:spacing w:before="120" w:after="120"/>
        <w:jc w:val="both"/>
        <w:rPr>
          <w:rFonts w:cs="Arial"/>
          <w:b/>
          <w:szCs w:val="22"/>
        </w:rPr>
      </w:pPr>
      <w:proofErr w:type="gramStart"/>
      <w:r w:rsidRPr="001C6996">
        <w:rPr>
          <w:rFonts w:cs="Arial"/>
          <w:b/>
          <w:szCs w:val="22"/>
        </w:rPr>
        <w:t>le</w:t>
      </w:r>
      <w:proofErr w:type="gramEnd"/>
      <w:r w:rsidRPr="001C6996">
        <w:rPr>
          <w:rFonts w:cs="Arial"/>
          <w:b/>
          <w:szCs w:val="22"/>
        </w:rPr>
        <w:t xml:space="preserve"> cure e/o gli interventi per l’eliminazione o la correzione di difetti fisici o di malformazioni preesistenti alla stipulazione del contratto;</w:t>
      </w:r>
    </w:p>
    <w:p w14:paraId="2EB89CDD" w14:textId="77777777" w:rsidR="001C6996" w:rsidRPr="001C6996" w:rsidRDefault="001C6996" w:rsidP="001C6996">
      <w:pPr>
        <w:numPr>
          <w:ilvl w:val="0"/>
          <w:numId w:val="16"/>
        </w:numPr>
        <w:spacing w:before="120" w:after="120"/>
        <w:jc w:val="both"/>
        <w:rPr>
          <w:rFonts w:cs="Arial"/>
          <w:b/>
          <w:szCs w:val="22"/>
        </w:rPr>
      </w:pPr>
      <w:proofErr w:type="gramStart"/>
      <w:r w:rsidRPr="001C6996">
        <w:rPr>
          <w:rFonts w:cs="Arial"/>
          <w:b/>
          <w:szCs w:val="22"/>
        </w:rPr>
        <w:t>le</w:t>
      </w:r>
      <w:proofErr w:type="gramEnd"/>
      <w:r w:rsidRPr="001C6996">
        <w:rPr>
          <w:rFonts w:cs="Arial"/>
          <w:b/>
          <w:szCs w:val="22"/>
        </w:rPr>
        <w:t xml:space="preserve"> protesi dentarie, la cura delle parodontopatie, le cure dentarie e gli accertamenti odontoiatrici;</w:t>
      </w:r>
    </w:p>
    <w:p w14:paraId="7B669E34" w14:textId="77777777" w:rsidR="001C6996" w:rsidRPr="001C6996" w:rsidRDefault="001C6996" w:rsidP="001C6996">
      <w:pPr>
        <w:numPr>
          <w:ilvl w:val="0"/>
          <w:numId w:val="16"/>
        </w:numPr>
        <w:spacing w:before="120" w:after="120"/>
        <w:jc w:val="both"/>
        <w:rPr>
          <w:rFonts w:cs="Arial"/>
          <w:b/>
          <w:szCs w:val="22"/>
        </w:rPr>
      </w:pPr>
      <w:proofErr w:type="gramStart"/>
      <w:r w:rsidRPr="001C6996">
        <w:rPr>
          <w:rFonts w:cs="Arial"/>
          <w:b/>
          <w:szCs w:val="22"/>
        </w:rPr>
        <w:t>le</w:t>
      </w:r>
      <w:proofErr w:type="gramEnd"/>
      <w:r w:rsidRPr="001C6996">
        <w:rPr>
          <w:rFonts w:cs="Arial"/>
          <w:b/>
          <w:szCs w:val="22"/>
        </w:rPr>
        <w:t xml:space="preserve"> prestazioni mediche aventi finalità estetiche (salvo gli interventi di chirurgia plastica ricostruttiva resi necessari da infortuni o da interventi demolitivi avvenuti durante l’operatività del contratto);</w:t>
      </w:r>
    </w:p>
    <w:p w14:paraId="2AD01B84" w14:textId="77777777" w:rsidR="001C6996" w:rsidRPr="001C6996" w:rsidRDefault="001C6996" w:rsidP="001C6996">
      <w:pPr>
        <w:numPr>
          <w:ilvl w:val="0"/>
          <w:numId w:val="16"/>
        </w:numPr>
        <w:spacing w:before="120" w:after="120"/>
        <w:jc w:val="both"/>
        <w:rPr>
          <w:rFonts w:cs="Arial"/>
          <w:b/>
          <w:szCs w:val="22"/>
        </w:rPr>
      </w:pPr>
      <w:proofErr w:type="gramStart"/>
      <w:r w:rsidRPr="001C6996">
        <w:rPr>
          <w:rFonts w:cs="Arial"/>
          <w:b/>
          <w:szCs w:val="22"/>
        </w:rPr>
        <w:t>i</w:t>
      </w:r>
      <w:proofErr w:type="gramEnd"/>
      <w:r w:rsidRPr="001C6996">
        <w:rPr>
          <w:rFonts w:cs="Arial"/>
          <w:b/>
          <w:szCs w:val="22"/>
        </w:rPr>
        <w:t xml:space="preserve"> ricoveri durante i quali vengono compiuti solamente accertamenti o terapie fisiche che, per la loro natura tecnica, possono essere effettuati anche in ambulatorio;</w:t>
      </w:r>
    </w:p>
    <w:p w14:paraId="0CBC5CB7" w14:textId="77777777" w:rsidR="001C6996" w:rsidRPr="001C6996" w:rsidRDefault="001C6996" w:rsidP="001C6996">
      <w:pPr>
        <w:numPr>
          <w:ilvl w:val="0"/>
          <w:numId w:val="16"/>
        </w:numPr>
        <w:spacing w:before="120" w:after="120"/>
        <w:jc w:val="both"/>
        <w:rPr>
          <w:rFonts w:cs="Arial"/>
          <w:b/>
          <w:szCs w:val="22"/>
        </w:rPr>
      </w:pPr>
      <w:proofErr w:type="gramStart"/>
      <w:r w:rsidRPr="001C6996">
        <w:rPr>
          <w:rFonts w:cs="Arial"/>
          <w:b/>
          <w:szCs w:val="22"/>
        </w:rPr>
        <w:lastRenderedPageBreak/>
        <w:t>i</w:t>
      </w:r>
      <w:proofErr w:type="gramEnd"/>
      <w:r w:rsidRPr="001C6996">
        <w:rPr>
          <w:rFonts w:cs="Arial"/>
          <w:b/>
          <w:szCs w:val="22"/>
        </w:rPr>
        <w:t xml:space="preserve"> ricoveri causati dalla necessità dell’Assicurato di avere assistenza di terzi per effettuare gli atti elementari della vita quotidiana nonché i ricoveri per lunga degenza.</w:t>
      </w:r>
    </w:p>
    <w:p w14:paraId="313D9014" w14:textId="77777777" w:rsidR="001C6996" w:rsidRPr="001C6996" w:rsidRDefault="001C6996" w:rsidP="001C6996">
      <w:pPr>
        <w:spacing w:before="120" w:after="120"/>
        <w:ind w:left="283"/>
        <w:jc w:val="both"/>
        <w:rPr>
          <w:rFonts w:cs="Arial"/>
          <w:b/>
          <w:szCs w:val="22"/>
        </w:rPr>
      </w:pPr>
      <w:proofErr w:type="gramStart"/>
      <w:r w:rsidRPr="001C6996">
        <w:rPr>
          <w:rFonts w:cs="Arial"/>
          <w:b/>
          <w:szCs w:val="22"/>
        </w:rPr>
        <w:t xml:space="preserve">Si </w:t>
      </w:r>
      <w:proofErr w:type="gramEnd"/>
      <w:r w:rsidRPr="001C6996">
        <w:rPr>
          <w:rFonts w:cs="Arial"/>
          <w:b/>
          <w:szCs w:val="22"/>
        </w:rPr>
        <w:t>intendono quali ricoveri per lunga degenza quelli determinati da condizioni fisiche dell’Assicurato che non consentono più la guarigione con trattamenti medici e che rendono necessaria la permanenza in Istituto di cura per interventi di carattere assistenziale o fisioterapico di mantenimento.</w:t>
      </w:r>
    </w:p>
    <w:p w14:paraId="21CD2091" w14:textId="77777777" w:rsidR="001C6996" w:rsidRPr="001C6996" w:rsidRDefault="001C6996" w:rsidP="001C6996">
      <w:pPr>
        <w:numPr>
          <w:ilvl w:val="0"/>
          <w:numId w:val="16"/>
        </w:numPr>
        <w:spacing w:before="120" w:after="120"/>
        <w:jc w:val="both"/>
        <w:rPr>
          <w:rFonts w:cs="Arial"/>
          <w:b/>
          <w:szCs w:val="22"/>
        </w:rPr>
      </w:pPr>
      <w:proofErr w:type="gramStart"/>
      <w:r w:rsidRPr="001C6996">
        <w:rPr>
          <w:rFonts w:cs="Arial"/>
          <w:b/>
          <w:szCs w:val="22"/>
        </w:rPr>
        <w:t>gli</w:t>
      </w:r>
      <w:proofErr w:type="gramEnd"/>
      <w:r w:rsidRPr="001C6996">
        <w:rPr>
          <w:rFonts w:cs="Arial"/>
          <w:b/>
          <w:szCs w:val="22"/>
        </w:rPr>
        <w:t xml:space="preserve"> interventi per sostituzione di protesi ortopediche di qualunque tipo;</w:t>
      </w:r>
    </w:p>
    <w:p w14:paraId="55671139" w14:textId="77777777" w:rsidR="001C6996" w:rsidRPr="001C6996" w:rsidRDefault="001C6996" w:rsidP="001C6996">
      <w:pPr>
        <w:numPr>
          <w:ilvl w:val="0"/>
          <w:numId w:val="16"/>
        </w:numPr>
        <w:spacing w:before="120" w:after="120"/>
        <w:jc w:val="both"/>
        <w:rPr>
          <w:rFonts w:cs="Arial"/>
          <w:b/>
          <w:szCs w:val="22"/>
        </w:rPr>
      </w:pPr>
      <w:proofErr w:type="gramStart"/>
      <w:r w:rsidRPr="001C6996">
        <w:rPr>
          <w:rFonts w:cs="Arial"/>
          <w:b/>
          <w:szCs w:val="22"/>
        </w:rPr>
        <w:t>gli</w:t>
      </w:r>
      <w:proofErr w:type="gramEnd"/>
      <w:r w:rsidRPr="001C6996">
        <w:rPr>
          <w:rFonts w:cs="Arial"/>
          <w:b/>
          <w:szCs w:val="22"/>
        </w:rPr>
        <w:t xml:space="preserve"> infortuni derivanti dalla pratica di sport estremi e pericolosi, quali ad esempio gli sport aerei, motoristici, automobilistici, il free-climbing, il rafting e l’alpinismo estremo, nonché dalla partecipazione alle relative gare e prove di allenamento, siano esse ufficiali o meno;</w:t>
      </w:r>
    </w:p>
    <w:p w14:paraId="6E0C9A89" w14:textId="77777777" w:rsidR="001C6996" w:rsidRPr="001C6996" w:rsidRDefault="001C6996" w:rsidP="001C6996">
      <w:pPr>
        <w:numPr>
          <w:ilvl w:val="0"/>
          <w:numId w:val="16"/>
        </w:numPr>
        <w:spacing w:before="120" w:after="120"/>
        <w:jc w:val="both"/>
        <w:rPr>
          <w:rFonts w:cs="Arial"/>
          <w:b/>
          <w:szCs w:val="22"/>
        </w:rPr>
      </w:pPr>
      <w:proofErr w:type="gramStart"/>
      <w:r w:rsidRPr="001C6996">
        <w:rPr>
          <w:rFonts w:cs="Arial"/>
          <w:b/>
          <w:szCs w:val="22"/>
        </w:rPr>
        <w:t>gli</w:t>
      </w:r>
      <w:proofErr w:type="gramEnd"/>
      <w:r w:rsidRPr="001C6996">
        <w:rPr>
          <w:rFonts w:cs="Arial"/>
          <w:b/>
          <w:szCs w:val="22"/>
        </w:rPr>
        <w:t xml:space="preserve"> infortuni causati da azioni dolose compiute dall’Assicurato;</w:t>
      </w:r>
    </w:p>
    <w:p w14:paraId="74916A02" w14:textId="77777777" w:rsidR="001C6996" w:rsidRPr="001C6996" w:rsidRDefault="001C6996" w:rsidP="001C6996">
      <w:pPr>
        <w:numPr>
          <w:ilvl w:val="0"/>
          <w:numId w:val="16"/>
        </w:numPr>
        <w:spacing w:before="120" w:after="120"/>
        <w:jc w:val="both"/>
        <w:rPr>
          <w:rFonts w:cs="Arial"/>
          <w:b/>
          <w:szCs w:val="22"/>
        </w:rPr>
      </w:pPr>
      <w:proofErr w:type="gramStart"/>
      <w:r w:rsidRPr="001C6996">
        <w:rPr>
          <w:rFonts w:cs="Arial"/>
          <w:b/>
          <w:szCs w:val="22"/>
        </w:rPr>
        <w:t>le</w:t>
      </w:r>
      <w:proofErr w:type="gramEnd"/>
      <w:r w:rsidRPr="001C6996">
        <w:rPr>
          <w:rFonts w:cs="Arial"/>
          <w:b/>
          <w:szCs w:val="22"/>
        </w:rPr>
        <w:t xml:space="preserve"> conseguenze dovute a tentato suicidio, autolesionismo ed azioni delittuose commesse dall’assicurato con dolo o colpa grave;</w:t>
      </w:r>
    </w:p>
    <w:p w14:paraId="099CD2D4" w14:textId="77777777" w:rsidR="001C6996" w:rsidRPr="001C6996" w:rsidRDefault="001C6996" w:rsidP="001C6996">
      <w:pPr>
        <w:numPr>
          <w:ilvl w:val="0"/>
          <w:numId w:val="16"/>
        </w:numPr>
        <w:spacing w:before="120" w:after="120"/>
        <w:jc w:val="both"/>
        <w:rPr>
          <w:rFonts w:cs="Arial"/>
          <w:b/>
          <w:szCs w:val="22"/>
        </w:rPr>
      </w:pPr>
      <w:proofErr w:type="gramStart"/>
      <w:r w:rsidRPr="001C6996">
        <w:rPr>
          <w:rFonts w:cs="Arial"/>
          <w:b/>
          <w:szCs w:val="22"/>
        </w:rPr>
        <w:t>le</w:t>
      </w:r>
      <w:proofErr w:type="gramEnd"/>
      <w:r w:rsidRPr="001C6996">
        <w:rPr>
          <w:rFonts w:cs="Arial"/>
          <w:b/>
          <w:szCs w:val="22"/>
        </w:rPr>
        <w:t xml:space="preserve"> conseguenze di guerra, insurrezioni, movimenti tellurici ed eruzioni vulcaniche ed eventi atmosferici;</w:t>
      </w:r>
    </w:p>
    <w:p w14:paraId="6050CB7B" w14:textId="77777777" w:rsidR="001C6996" w:rsidRPr="001C6996" w:rsidRDefault="001C6996" w:rsidP="001C6996">
      <w:pPr>
        <w:numPr>
          <w:ilvl w:val="0"/>
          <w:numId w:val="16"/>
        </w:numPr>
        <w:spacing w:before="120" w:after="120"/>
        <w:jc w:val="both"/>
        <w:rPr>
          <w:rFonts w:cs="Arial"/>
          <w:b/>
          <w:szCs w:val="22"/>
        </w:rPr>
      </w:pPr>
      <w:proofErr w:type="gramStart"/>
      <w:r w:rsidRPr="001C6996">
        <w:rPr>
          <w:rFonts w:cs="Arial"/>
          <w:b/>
          <w:szCs w:val="22"/>
        </w:rPr>
        <w:t>le</w:t>
      </w:r>
      <w:proofErr w:type="gramEnd"/>
      <w:r w:rsidRPr="001C6996">
        <w:rPr>
          <w:rFonts w:cs="Arial"/>
          <w:b/>
          <w:szCs w:val="22"/>
        </w:rPr>
        <w:t xml:space="preserve"> prestazioni non riconosciute dalla medicina ufficiale.</w:t>
      </w:r>
    </w:p>
    <w:p w14:paraId="34DBE41F" w14:textId="77777777" w:rsidR="00293A9E" w:rsidRDefault="00293A9E" w:rsidP="00B23C3E">
      <w:pPr>
        <w:jc w:val="both"/>
        <w:rPr>
          <w:rFonts w:cs="Arial"/>
          <w:szCs w:val="22"/>
        </w:rPr>
      </w:pPr>
    </w:p>
    <w:p w14:paraId="0F3E9686" w14:textId="1B6B2672" w:rsidR="00B23C3E" w:rsidRDefault="00B23C3E" w:rsidP="001C6996">
      <w:pPr>
        <w:jc w:val="both"/>
        <w:rPr>
          <w:rFonts w:cs="Arial"/>
          <w:szCs w:val="22"/>
        </w:rPr>
      </w:pPr>
      <w:r w:rsidRPr="001C6996">
        <w:rPr>
          <w:rFonts w:cs="Arial"/>
          <w:szCs w:val="22"/>
        </w:rPr>
        <w:br w:type="page"/>
      </w:r>
    </w:p>
    <w:p w14:paraId="0746811E" w14:textId="77777777" w:rsidR="001C6996" w:rsidRDefault="001C6996" w:rsidP="002B30BB">
      <w:pPr>
        <w:pStyle w:val="Titolo0"/>
      </w:pPr>
      <w:bookmarkStart w:id="26" w:name="_Toc461620088"/>
      <w:bookmarkStart w:id="27" w:name="_Toc478030393"/>
      <w:r>
        <w:lastRenderedPageBreak/>
        <w:t>NORME PER LA LIQUIDAZIONE DEI SINISTRI</w:t>
      </w:r>
      <w:bookmarkEnd w:id="26"/>
      <w:bookmarkEnd w:id="27"/>
    </w:p>
    <w:p w14:paraId="36D41DB0" w14:textId="14A6C4DD" w:rsidR="001C6996" w:rsidRDefault="001C6996" w:rsidP="001C6996">
      <w:pPr>
        <w:pStyle w:val="Titolonumerato"/>
        <w:numPr>
          <w:ilvl w:val="0"/>
          <w:numId w:val="21"/>
        </w:numPr>
      </w:pPr>
      <w:bookmarkStart w:id="28" w:name="_Toc461620089"/>
      <w:bookmarkStart w:id="29" w:name="_Toc478030394"/>
      <w:r>
        <w:t>Obbligo in caso di sinistro</w:t>
      </w:r>
      <w:bookmarkEnd w:id="28"/>
      <w:bookmarkEnd w:id="29"/>
    </w:p>
    <w:p w14:paraId="10D7805E" w14:textId="77777777" w:rsidR="001C6996" w:rsidRPr="001C6996" w:rsidRDefault="001C6996" w:rsidP="001C6996">
      <w:pPr>
        <w:jc w:val="both"/>
        <w:rPr>
          <w:rFonts w:cs="Arial"/>
          <w:szCs w:val="22"/>
        </w:rPr>
      </w:pPr>
      <w:r w:rsidRPr="001C6996">
        <w:rPr>
          <w:rFonts w:cs="Arial"/>
          <w:szCs w:val="22"/>
        </w:rPr>
        <w:t xml:space="preserve">In caso di sinistro, il Contraente o l’Assicurato o i suoi aventi diritto devono darne avviso scritto all’Agenzia alla quale è assegnata la polizza oppure alla Società entro tre giorni da quando ne hanno </w:t>
      </w:r>
      <w:proofErr w:type="gramStart"/>
      <w:r w:rsidRPr="001C6996">
        <w:rPr>
          <w:rFonts w:cs="Arial"/>
          <w:szCs w:val="22"/>
        </w:rPr>
        <w:t>avuto</w:t>
      </w:r>
      <w:proofErr w:type="gramEnd"/>
      <w:r w:rsidRPr="001C6996">
        <w:rPr>
          <w:rFonts w:cs="Arial"/>
          <w:szCs w:val="22"/>
        </w:rPr>
        <w:t xml:space="preserve"> la possibilità.</w:t>
      </w:r>
    </w:p>
    <w:p w14:paraId="36645F35" w14:textId="77777777" w:rsidR="001C6996" w:rsidRPr="001C6996" w:rsidRDefault="001C6996" w:rsidP="001C6996">
      <w:pPr>
        <w:jc w:val="both"/>
        <w:rPr>
          <w:rFonts w:cs="Arial"/>
          <w:szCs w:val="22"/>
        </w:rPr>
      </w:pPr>
      <w:r w:rsidRPr="001C6996">
        <w:rPr>
          <w:rFonts w:cs="Arial"/>
          <w:szCs w:val="22"/>
        </w:rPr>
        <w:t xml:space="preserve">La denuncia del sinistro deve essere corredata da certificato medico rilasciato dal pronto soccorso e deve contenere l’indicazione del luogo, giorno </w:t>
      </w:r>
      <w:proofErr w:type="gramStart"/>
      <w:r w:rsidRPr="001C6996">
        <w:rPr>
          <w:rFonts w:cs="Arial"/>
          <w:szCs w:val="22"/>
        </w:rPr>
        <w:t>ed</w:t>
      </w:r>
      <w:proofErr w:type="gramEnd"/>
      <w:r w:rsidRPr="001C6996">
        <w:rPr>
          <w:rFonts w:cs="Arial"/>
          <w:szCs w:val="22"/>
        </w:rPr>
        <w:t xml:space="preserve"> ora dell’evento, nonché una dettagliata descrizione delle sue modalità di accadimento. Il decorso delle lesioni deve essere documentato da </w:t>
      </w:r>
      <w:proofErr w:type="gramStart"/>
      <w:r w:rsidRPr="001C6996">
        <w:rPr>
          <w:rFonts w:cs="Arial"/>
          <w:szCs w:val="22"/>
        </w:rPr>
        <w:t>ulteriori</w:t>
      </w:r>
      <w:proofErr w:type="gramEnd"/>
      <w:r w:rsidRPr="001C6996">
        <w:rPr>
          <w:rFonts w:cs="Arial"/>
          <w:szCs w:val="22"/>
        </w:rPr>
        <w:t xml:space="preserve"> certificati medici.</w:t>
      </w:r>
    </w:p>
    <w:p w14:paraId="43A5428E" w14:textId="77777777" w:rsidR="001C6996" w:rsidRPr="001C6996" w:rsidRDefault="001C6996" w:rsidP="001C6996">
      <w:pPr>
        <w:jc w:val="both"/>
        <w:rPr>
          <w:rFonts w:cs="Arial"/>
          <w:szCs w:val="22"/>
        </w:rPr>
      </w:pPr>
      <w:r w:rsidRPr="001C6996">
        <w:rPr>
          <w:rFonts w:cs="Arial"/>
          <w:szCs w:val="22"/>
        </w:rPr>
        <w:t>L’Assicurato</w:t>
      </w:r>
      <w:proofErr w:type="gramStart"/>
      <w:r w:rsidRPr="001C6996">
        <w:rPr>
          <w:rFonts w:cs="Arial"/>
          <w:szCs w:val="22"/>
        </w:rPr>
        <w:t xml:space="preserve">  </w:t>
      </w:r>
      <w:proofErr w:type="gramEnd"/>
      <w:r w:rsidRPr="001C6996">
        <w:rPr>
          <w:rFonts w:cs="Arial"/>
          <w:szCs w:val="22"/>
        </w:rPr>
        <w:t>deve consentire alla Società le indagini, le valutazioni e gli accertamenti ritenuti necessari dalla Società. L’Assicurato è altresì tenuto a sottoporsi, in Italia, agli accertamenti, visite e controlli medici disposti dalla Società e a fornire tutta la documentazione sanitaria in originale, sciogliendo a tal fine dal segreto professionale i medici e gli Istituti di cura.</w:t>
      </w:r>
    </w:p>
    <w:p w14:paraId="35F7144F" w14:textId="77777777" w:rsidR="001C6996" w:rsidRPr="001C6996" w:rsidRDefault="001C6996" w:rsidP="001C6996">
      <w:pPr>
        <w:jc w:val="both"/>
        <w:rPr>
          <w:rFonts w:cs="Arial"/>
          <w:szCs w:val="22"/>
        </w:rPr>
      </w:pPr>
      <w:r w:rsidRPr="001C6996">
        <w:rPr>
          <w:rFonts w:cs="Arial"/>
          <w:szCs w:val="22"/>
        </w:rPr>
        <w:t>L’inadempimento degli obblighi sopra indicati può comportare la perdita totale o parziale del diritto all’indennizzo.</w:t>
      </w:r>
    </w:p>
    <w:p w14:paraId="4F4A42D8" w14:textId="315E038F" w:rsidR="001C6996" w:rsidRDefault="001C6996" w:rsidP="001C6996">
      <w:pPr>
        <w:pStyle w:val="Titolonumerato"/>
      </w:pPr>
      <w:bookmarkStart w:id="30" w:name="_Toc461620090"/>
      <w:bookmarkStart w:id="31" w:name="_Toc478030395"/>
      <w:proofErr w:type="gramStart"/>
      <w:r>
        <w:t>Modalità</w:t>
      </w:r>
      <w:proofErr w:type="gramEnd"/>
      <w:r>
        <w:t xml:space="preserve"> di erogazione delle prestazioni</w:t>
      </w:r>
      <w:bookmarkEnd w:id="30"/>
      <w:bookmarkEnd w:id="31"/>
    </w:p>
    <w:p w14:paraId="6EF32977" w14:textId="77777777" w:rsidR="001C6996" w:rsidRDefault="001C6996" w:rsidP="001C6996"/>
    <w:p w14:paraId="018AA1A3" w14:textId="77777777" w:rsidR="001C6996" w:rsidRPr="001C6996" w:rsidRDefault="001C6996" w:rsidP="001C6996">
      <w:pPr>
        <w:pStyle w:val="Paragrafoelenco"/>
        <w:rPr>
          <w:rFonts w:ascii="Times New Roman" w:hAnsi="Times New Roman"/>
          <w:sz w:val="24"/>
        </w:rPr>
      </w:pPr>
      <w:r w:rsidRPr="001C6996">
        <w:rPr>
          <w:rFonts w:ascii="Times New Roman" w:hAnsi="Times New Roman"/>
          <w:sz w:val="24"/>
        </w:rPr>
        <w:t>Prestazioni in strutture sanitarie private o pubbliche in libera professione:</w:t>
      </w:r>
    </w:p>
    <w:p w14:paraId="3E6790CE" w14:textId="77777777" w:rsidR="001C6996" w:rsidRPr="001C6996" w:rsidRDefault="001C6996" w:rsidP="001C6996">
      <w:pPr>
        <w:spacing w:before="120" w:after="120"/>
        <w:ind w:left="1145"/>
        <w:jc w:val="both"/>
      </w:pPr>
      <w:proofErr w:type="gramStart"/>
      <w:r w:rsidRPr="001C6996">
        <w:t>le</w:t>
      </w:r>
      <w:proofErr w:type="gramEnd"/>
      <w:r w:rsidRPr="001C6996">
        <w:t xml:space="preserve"> spese, vengono rimborsate all’Assicurato con uno </w:t>
      </w:r>
      <w:r w:rsidRPr="001C6996">
        <w:tab/>
        <w:t xml:space="preserve">scoperto del 20% o con i limiti previsti in ogni </w:t>
      </w:r>
      <w:proofErr w:type="spellStart"/>
      <w:r w:rsidRPr="001C6996">
        <w:t>singoal</w:t>
      </w:r>
      <w:proofErr w:type="spellEnd"/>
      <w:r w:rsidRPr="001C6996">
        <w:t xml:space="preserve"> garanzia; </w:t>
      </w:r>
    </w:p>
    <w:p w14:paraId="595AF01D" w14:textId="77777777" w:rsidR="001C6996" w:rsidRPr="001C6996" w:rsidRDefault="001C6996" w:rsidP="001C6996">
      <w:pPr>
        <w:pStyle w:val="Paragrafoelenco"/>
        <w:rPr>
          <w:rFonts w:ascii="Times New Roman" w:hAnsi="Times New Roman"/>
          <w:sz w:val="24"/>
        </w:rPr>
      </w:pPr>
      <w:r w:rsidRPr="001C6996">
        <w:rPr>
          <w:rFonts w:ascii="Times New Roman" w:hAnsi="Times New Roman"/>
          <w:sz w:val="24"/>
        </w:rPr>
        <w:t>Prestazioni nel Servizio Sanitario Nazionale:</w:t>
      </w:r>
    </w:p>
    <w:p w14:paraId="10BA8166" w14:textId="77777777" w:rsidR="001C6996" w:rsidRPr="001C6996" w:rsidRDefault="001C6996" w:rsidP="001C6996">
      <w:pPr>
        <w:spacing w:before="120" w:after="120"/>
        <w:ind w:left="1145"/>
        <w:jc w:val="both"/>
        <w:rPr>
          <w:rFonts w:cs="Arial"/>
          <w:szCs w:val="22"/>
        </w:rPr>
      </w:pPr>
      <w:r w:rsidRPr="001C6996">
        <w:rPr>
          <w:rFonts w:cs="Arial"/>
          <w:szCs w:val="22"/>
        </w:rPr>
        <w:t xml:space="preserve">nel caso di ricovero in strutture del Servizio Sanitario Nazionale o da esso accreditate in forma di assistenza diretta, e quindi con costo a completo carico </w:t>
      </w:r>
      <w:proofErr w:type="gramStart"/>
      <w:r w:rsidRPr="001C6996">
        <w:rPr>
          <w:rFonts w:cs="Arial"/>
          <w:szCs w:val="22"/>
        </w:rPr>
        <w:t>del</w:t>
      </w:r>
      <w:proofErr w:type="gramEnd"/>
      <w:r w:rsidRPr="001C6996">
        <w:rPr>
          <w:rFonts w:cs="Arial"/>
          <w:szCs w:val="22"/>
        </w:rPr>
        <w:t xml:space="preserve"> S.S.N., e qualora l’Assicurato sostenga durante il ricovero delle spese per trattamento alberghiero o per ticket sanitari, la Società rimborserà integralmente quanto anticipato dall’Assicurato nei limiti previsti nei diversi punti.</w:t>
      </w:r>
    </w:p>
    <w:p w14:paraId="5E02D901" w14:textId="77777777" w:rsidR="001C6996" w:rsidRPr="001C6996" w:rsidRDefault="001C6996" w:rsidP="001C6996">
      <w:pPr>
        <w:spacing w:before="120" w:after="120"/>
        <w:ind w:left="1145"/>
        <w:jc w:val="both"/>
        <w:rPr>
          <w:rFonts w:cs="Arial"/>
          <w:szCs w:val="22"/>
        </w:rPr>
      </w:pPr>
      <w:r w:rsidRPr="001C6996">
        <w:rPr>
          <w:rFonts w:cs="Arial"/>
          <w:szCs w:val="22"/>
        </w:rPr>
        <w:t xml:space="preserve">Qualora il ricovero avvenga in regime di libera professione intramuraria con relativo onere a carico dell’Assicurato, le spese sostenute </w:t>
      </w:r>
      <w:proofErr w:type="gramStart"/>
      <w:r w:rsidRPr="001C6996">
        <w:rPr>
          <w:rFonts w:cs="Arial"/>
          <w:szCs w:val="22"/>
        </w:rPr>
        <w:t>verranno</w:t>
      </w:r>
      <w:proofErr w:type="gramEnd"/>
      <w:r w:rsidRPr="001C6996">
        <w:rPr>
          <w:rFonts w:cs="Arial"/>
          <w:szCs w:val="22"/>
        </w:rPr>
        <w:t xml:space="preserve"> rimborsate secondo quanto indicato alle </w:t>
      </w:r>
      <w:proofErr w:type="spellStart"/>
      <w:r w:rsidRPr="001C6996">
        <w:rPr>
          <w:rFonts w:cs="Arial"/>
          <w:szCs w:val="22"/>
        </w:rPr>
        <w:t>lett</w:t>
      </w:r>
      <w:proofErr w:type="spellEnd"/>
      <w:r w:rsidRPr="001C6996">
        <w:rPr>
          <w:rFonts w:cs="Arial"/>
          <w:szCs w:val="22"/>
        </w:rPr>
        <w:t>. a) “Prestazioni in strutture sanitarie private o pubbliche in libera professione”.</w:t>
      </w:r>
    </w:p>
    <w:p w14:paraId="2E4BE8FC" w14:textId="77777777" w:rsidR="001C6996" w:rsidRDefault="001C6996" w:rsidP="001C6996">
      <w:pPr>
        <w:jc w:val="both"/>
        <w:rPr>
          <w:rFonts w:ascii="Trebuchet MS" w:hAnsi="Trebuchet MS"/>
          <w:sz w:val="18"/>
          <w:szCs w:val="18"/>
        </w:rPr>
      </w:pPr>
    </w:p>
    <w:p w14:paraId="3135DB6C" w14:textId="77777777" w:rsidR="001C6996" w:rsidRPr="001C6996" w:rsidRDefault="001C6996" w:rsidP="001C6996">
      <w:pPr>
        <w:jc w:val="both"/>
        <w:rPr>
          <w:rFonts w:cs="Arial"/>
          <w:szCs w:val="22"/>
        </w:rPr>
      </w:pPr>
      <w:r w:rsidRPr="001C6996">
        <w:rPr>
          <w:rFonts w:cs="Arial"/>
          <w:szCs w:val="22"/>
        </w:rPr>
        <w:t xml:space="preserve">Il rimborso </w:t>
      </w:r>
      <w:proofErr w:type="gramStart"/>
      <w:r w:rsidRPr="001C6996">
        <w:rPr>
          <w:rFonts w:cs="Arial"/>
          <w:szCs w:val="22"/>
        </w:rPr>
        <w:t>viene</w:t>
      </w:r>
      <w:proofErr w:type="gramEnd"/>
      <w:r w:rsidRPr="001C6996">
        <w:rPr>
          <w:rFonts w:cs="Arial"/>
          <w:szCs w:val="22"/>
        </w:rPr>
        <w:t xml:space="preserve"> effettuato a cura ultimata, dopo la presentazione delle relative notule, distinte e ricevute di pagamento in originale, debitamente quietanzate</w:t>
      </w:r>
    </w:p>
    <w:sectPr w:rsidR="001C6996" w:rsidRPr="001C6996" w:rsidSect="005740A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892" w:right="1418" w:bottom="2892" w:left="1418" w:header="1134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1E4C3" w14:textId="77777777" w:rsidR="00CE68FC" w:rsidRDefault="00CE68FC">
      <w:r>
        <w:separator/>
      </w:r>
    </w:p>
  </w:endnote>
  <w:endnote w:type="continuationSeparator" w:id="0">
    <w:p w14:paraId="4C5DE2AD" w14:textId="77777777" w:rsidR="00CE68FC" w:rsidRDefault="00CE6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IN-Light">
    <w:charset w:val="00"/>
    <w:family w:val="auto"/>
    <w:pitch w:val="variable"/>
    <w:sig w:usb0="00000003" w:usb1="00000000" w:usb2="00000000" w:usb3="00000000" w:csb0="00000001" w:csb1="00000000"/>
  </w:font>
  <w:font w:name="DIN-Bol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7518470"/>
      <w:docPartObj>
        <w:docPartGallery w:val="Page Numbers (Bottom of Page)"/>
        <w:docPartUnique/>
      </w:docPartObj>
    </w:sdtPr>
    <w:sdtEndPr/>
    <w:sdtContent>
      <w:p w14:paraId="769A9B95" w14:textId="1B70E5B3" w:rsidR="007D1D05" w:rsidRDefault="007D1D0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4A3">
          <w:rPr>
            <w:noProof/>
          </w:rPr>
          <w:t>6</w:t>
        </w:r>
        <w:r>
          <w:fldChar w:fldCharType="end"/>
        </w:r>
      </w:p>
    </w:sdtContent>
  </w:sdt>
  <w:p w14:paraId="6859558F" w14:textId="77777777" w:rsidR="00766890" w:rsidRPr="00B379EB" w:rsidRDefault="00766890" w:rsidP="00B379E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BD4C2" w14:textId="344B5EFB" w:rsidR="00741A39" w:rsidRDefault="00CE68FC">
    <w:pPr>
      <w:pStyle w:val="Pidipagina"/>
      <w:jc w:val="right"/>
    </w:pPr>
    <w:sdt>
      <w:sdtPr>
        <w:id w:val="-1794204876"/>
        <w:docPartObj>
          <w:docPartGallery w:val="Page Numbers (Bottom of Page)"/>
          <w:docPartUnique/>
        </w:docPartObj>
      </w:sdtPr>
      <w:sdtEndPr/>
      <w:sdtContent>
        <w:r w:rsidR="00741A39">
          <w:fldChar w:fldCharType="begin"/>
        </w:r>
        <w:r w:rsidR="00741A39">
          <w:instrText>PAGE   \* MERGEFORMAT</w:instrText>
        </w:r>
        <w:r w:rsidR="00741A39">
          <w:fldChar w:fldCharType="separate"/>
        </w:r>
        <w:r w:rsidR="00FB34A3">
          <w:rPr>
            <w:noProof/>
          </w:rPr>
          <w:t>7</w:t>
        </w:r>
        <w:r w:rsidR="00741A39">
          <w:fldChar w:fldCharType="end"/>
        </w:r>
      </w:sdtContent>
    </w:sdt>
  </w:p>
  <w:p w14:paraId="0EAD77BC" w14:textId="77777777" w:rsidR="005224AD" w:rsidRDefault="005224A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2B528" w14:textId="6083E374" w:rsidR="00766890" w:rsidRDefault="000705D9" w:rsidP="005740A2">
    <w:pPr>
      <w:pStyle w:val="Pidipagina"/>
      <w:tabs>
        <w:tab w:val="clear" w:pos="4153"/>
        <w:tab w:val="clear" w:pos="8306"/>
      </w:tabs>
      <w:ind w:left="-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B9BAEC" wp14:editId="4C952EF7">
          <wp:simplePos x="0" y="0"/>
          <wp:positionH relativeFrom="column">
            <wp:posOffset>-900430</wp:posOffset>
          </wp:positionH>
          <wp:positionV relativeFrom="paragraph">
            <wp:posOffset>-1436370</wp:posOffset>
          </wp:positionV>
          <wp:extent cx="7582738" cy="1621051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ino_c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738" cy="16210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9FC8E" w14:textId="77777777" w:rsidR="00CE68FC" w:rsidRDefault="00CE68FC">
      <w:r>
        <w:separator/>
      </w:r>
    </w:p>
  </w:footnote>
  <w:footnote w:type="continuationSeparator" w:id="0">
    <w:p w14:paraId="253882EA" w14:textId="77777777" w:rsidR="00CE68FC" w:rsidRDefault="00CE6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3F31D" w14:textId="2CE33713" w:rsidR="00766890" w:rsidRDefault="00766890" w:rsidP="00636F72">
    <w:pPr>
      <w:pStyle w:val="Intestazione"/>
    </w:pPr>
    <w:r>
      <w:rPr>
        <w:noProof/>
      </w:rPr>
      <w:drawing>
        <wp:inline distT="0" distB="0" distL="0" distR="0" wp14:anchorId="23C4A2BB" wp14:editId="23D96F21">
          <wp:extent cx="1761744" cy="542544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744" cy="542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61904" w14:textId="7CAAB732" w:rsidR="00766890" w:rsidRDefault="00766890">
    <w:pPr>
      <w:pStyle w:val="Intestazione"/>
      <w:tabs>
        <w:tab w:val="clear" w:pos="4153"/>
        <w:tab w:val="clear" w:pos="8306"/>
        <w:tab w:val="left" w:pos="0"/>
        <w:tab w:val="left" w:pos="9639"/>
        <w:tab w:val="right" w:pos="11906"/>
      </w:tabs>
    </w:pPr>
    <w:r>
      <w:rPr>
        <w:noProof/>
      </w:rPr>
      <w:drawing>
        <wp:inline distT="0" distB="0" distL="0" distR="0" wp14:anchorId="1F9875E7" wp14:editId="36EFCFD9">
          <wp:extent cx="1761744" cy="542544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744" cy="542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1BB40" w14:textId="2C73EAA8" w:rsidR="00766890" w:rsidRPr="005740A2" w:rsidRDefault="00766890" w:rsidP="005740A2">
    <w:pPr>
      <w:pStyle w:val="Intestazione"/>
    </w:pPr>
    <w:r>
      <w:rPr>
        <w:noProof/>
      </w:rPr>
      <w:drawing>
        <wp:inline distT="0" distB="0" distL="0" distR="0" wp14:anchorId="75FE0918" wp14:editId="4B0A64B6">
          <wp:extent cx="1761744" cy="542544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744" cy="542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60CBD1"/>
    <w:multiLevelType w:val="singleLevel"/>
    <w:tmpl w:val="6EAE9670"/>
    <w:lvl w:ilvl="0">
      <w:start w:val="1"/>
      <w:numFmt w:val="bullet"/>
      <w:lvlText w:val=""/>
      <w:lvlJc w:val="left"/>
      <w:pPr>
        <w:ind w:left="504" w:hanging="360"/>
      </w:pPr>
      <w:rPr>
        <w:rFonts w:ascii="Symbol" w:hAnsi="Symbol" w:hint="default"/>
        <w:snapToGrid/>
        <w:spacing w:val="1"/>
        <w:sz w:val="22"/>
      </w:rPr>
    </w:lvl>
  </w:abstractNum>
  <w:abstractNum w:abstractNumId="2">
    <w:nsid w:val="23CF7BA6"/>
    <w:multiLevelType w:val="hybridMultilevel"/>
    <w:tmpl w:val="65A02EDC"/>
    <w:lvl w:ilvl="0" w:tplc="FCE0A6F6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53E35"/>
    <w:multiLevelType w:val="hybridMultilevel"/>
    <w:tmpl w:val="81AAD7E8"/>
    <w:lvl w:ilvl="0" w:tplc="5D2A9428">
      <w:start w:val="1"/>
      <w:numFmt w:val="lowerLetter"/>
      <w:pStyle w:val="Paragrafoelenco"/>
      <w:lvlText w:val="%1)"/>
      <w:lvlJc w:val="left"/>
      <w:pPr>
        <w:ind w:left="1145" w:hanging="360"/>
      </w:p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30B006B5"/>
    <w:multiLevelType w:val="hybridMultilevel"/>
    <w:tmpl w:val="A508D0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54B5D"/>
    <w:multiLevelType w:val="singleLevel"/>
    <w:tmpl w:val="CD746E6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529860EB"/>
    <w:multiLevelType w:val="hybridMultilevel"/>
    <w:tmpl w:val="EBA6CAF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832D52"/>
    <w:multiLevelType w:val="hybridMultilevel"/>
    <w:tmpl w:val="18222B96"/>
    <w:lvl w:ilvl="0" w:tplc="654EF4EC">
      <w:start w:val="9"/>
      <w:numFmt w:val="decimal"/>
      <w:pStyle w:val="Titolonumerato"/>
      <w:lvlText w:val="Art. %1"/>
      <w:lvlJc w:val="left"/>
      <w:pPr>
        <w:ind w:left="360" w:hanging="360"/>
      </w:pPr>
      <w:rPr>
        <w:rFonts w:hint="default"/>
        <w:b w:val="0"/>
        <w:i w:val="0"/>
        <w:caps w:val="0"/>
        <w:vanish w:val="0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41140"/>
    <w:multiLevelType w:val="hybridMultilevel"/>
    <w:tmpl w:val="CC102662"/>
    <w:lvl w:ilvl="0" w:tplc="42F4EBD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vanish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02805"/>
    <w:multiLevelType w:val="hybridMultilevel"/>
    <w:tmpl w:val="0032FE98"/>
    <w:lvl w:ilvl="0" w:tplc="8FE4BC34">
      <w:start w:val="1"/>
      <w:numFmt w:val="bullet"/>
      <w:lvlText w:val=""/>
      <w:lvlJc w:val="left"/>
      <w:pPr>
        <w:ind w:left="504" w:hanging="360"/>
      </w:pPr>
      <w:rPr>
        <w:rFonts w:ascii="Symbol" w:hAnsi="Symbol" w:hint="default"/>
        <w:snapToGrid/>
        <w:spacing w:val="1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BF090E"/>
    <w:multiLevelType w:val="hybridMultilevel"/>
    <w:tmpl w:val="1152C66A"/>
    <w:lvl w:ilvl="0" w:tplc="9A0C2FC8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5"/>
  </w:num>
  <w:num w:numId="17">
    <w:abstractNumId w:val="4"/>
  </w:num>
  <w:num w:numId="18">
    <w:abstractNumId w:val="7"/>
  </w:num>
  <w:num w:numId="19">
    <w:abstractNumId w:val="7"/>
  </w:num>
  <w:num w:numId="20">
    <w:abstractNumId w:val="7"/>
  </w:num>
  <w:num w:numId="21">
    <w:abstractNumId w:val="7"/>
    <w:lvlOverride w:ilvl="0">
      <w:startOverride w:val="1"/>
    </w:lvlOverride>
  </w:num>
  <w:num w:numId="22">
    <w:abstractNumId w:val="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283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2C"/>
    <w:rsid w:val="0001257A"/>
    <w:rsid w:val="000705D9"/>
    <w:rsid w:val="000B5657"/>
    <w:rsid w:val="000B7A66"/>
    <w:rsid w:val="00117FE7"/>
    <w:rsid w:val="00121AF9"/>
    <w:rsid w:val="001241BE"/>
    <w:rsid w:val="00147ADC"/>
    <w:rsid w:val="0015649B"/>
    <w:rsid w:val="00163C41"/>
    <w:rsid w:val="0018194E"/>
    <w:rsid w:val="00184566"/>
    <w:rsid w:val="001B150F"/>
    <w:rsid w:val="001C6996"/>
    <w:rsid w:val="001D691A"/>
    <w:rsid w:val="001E6090"/>
    <w:rsid w:val="001F1746"/>
    <w:rsid w:val="002023C0"/>
    <w:rsid w:val="002041E0"/>
    <w:rsid w:val="00226C8A"/>
    <w:rsid w:val="00230418"/>
    <w:rsid w:val="00250613"/>
    <w:rsid w:val="00253204"/>
    <w:rsid w:val="0029233F"/>
    <w:rsid w:val="00293A9E"/>
    <w:rsid w:val="00295764"/>
    <w:rsid w:val="002B30BB"/>
    <w:rsid w:val="002C0058"/>
    <w:rsid w:val="002C5670"/>
    <w:rsid w:val="002E0246"/>
    <w:rsid w:val="002E400D"/>
    <w:rsid w:val="00307DDC"/>
    <w:rsid w:val="0033433C"/>
    <w:rsid w:val="00344EBE"/>
    <w:rsid w:val="00354BC2"/>
    <w:rsid w:val="0036074A"/>
    <w:rsid w:val="003704DC"/>
    <w:rsid w:val="003829BA"/>
    <w:rsid w:val="0038488C"/>
    <w:rsid w:val="00394B56"/>
    <w:rsid w:val="0044038F"/>
    <w:rsid w:val="00444049"/>
    <w:rsid w:val="00482F99"/>
    <w:rsid w:val="004A5E5D"/>
    <w:rsid w:val="004D1B55"/>
    <w:rsid w:val="004E4579"/>
    <w:rsid w:val="004E6BAC"/>
    <w:rsid w:val="004F67E3"/>
    <w:rsid w:val="00522309"/>
    <w:rsid w:val="005224AD"/>
    <w:rsid w:val="00562A89"/>
    <w:rsid w:val="005740A2"/>
    <w:rsid w:val="00594E04"/>
    <w:rsid w:val="005B5D36"/>
    <w:rsid w:val="005D7520"/>
    <w:rsid w:val="00615210"/>
    <w:rsid w:val="00625F3F"/>
    <w:rsid w:val="00633B5A"/>
    <w:rsid w:val="00636F72"/>
    <w:rsid w:val="00657A2C"/>
    <w:rsid w:val="00677C14"/>
    <w:rsid w:val="00697D30"/>
    <w:rsid w:val="00702BE5"/>
    <w:rsid w:val="00704183"/>
    <w:rsid w:val="00741A39"/>
    <w:rsid w:val="00766890"/>
    <w:rsid w:val="007902EE"/>
    <w:rsid w:val="007C5C40"/>
    <w:rsid w:val="007D1D05"/>
    <w:rsid w:val="007E004F"/>
    <w:rsid w:val="007F7A3E"/>
    <w:rsid w:val="00805127"/>
    <w:rsid w:val="0083348F"/>
    <w:rsid w:val="0083448C"/>
    <w:rsid w:val="00894E0B"/>
    <w:rsid w:val="0089796C"/>
    <w:rsid w:val="008B11AF"/>
    <w:rsid w:val="008C245E"/>
    <w:rsid w:val="008E3921"/>
    <w:rsid w:val="008E742E"/>
    <w:rsid w:val="00921A22"/>
    <w:rsid w:val="00944BBC"/>
    <w:rsid w:val="009A1CD0"/>
    <w:rsid w:val="009C3C6D"/>
    <w:rsid w:val="009C67FE"/>
    <w:rsid w:val="009E4552"/>
    <w:rsid w:val="009F638C"/>
    <w:rsid w:val="00A00851"/>
    <w:rsid w:val="00A11BA5"/>
    <w:rsid w:val="00A1510B"/>
    <w:rsid w:val="00A27754"/>
    <w:rsid w:val="00A50B0F"/>
    <w:rsid w:val="00A50C48"/>
    <w:rsid w:val="00A7371B"/>
    <w:rsid w:val="00A746E0"/>
    <w:rsid w:val="00A93902"/>
    <w:rsid w:val="00A97CDE"/>
    <w:rsid w:val="00AD3135"/>
    <w:rsid w:val="00AE01A9"/>
    <w:rsid w:val="00AF5BC1"/>
    <w:rsid w:val="00B02A5D"/>
    <w:rsid w:val="00B06770"/>
    <w:rsid w:val="00B2021F"/>
    <w:rsid w:val="00B2347E"/>
    <w:rsid w:val="00B23C3E"/>
    <w:rsid w:val="00B379EB"/>
    <w:rsid w:val="00B72FB3"/>
    <w:rsid w:val="00B82FD9"/>
    <w:rsid w:val="00BB7D04"/>
    <w:rsid w:val="00BF745F"/>
    <w:rsid w:val="00C06236"/>
    <w:rsid w:val="00C40EC3"/>
    <w:rsid w:val="00C4258C"/>
    <w:rsid w:val="00C80BFF"/>
    <w:rsid w:val="00C83382"/>
    <w:rsid w:val="00C91B8B"/>
    <w:rsid w:val="00CA54E8"/>
    <w:rsid w:val="00CA55B2"/>
    <w:rsid w:val="00CE68FC"/>
    <w:rsid w:val="00CF1C4D"/>
    <w:rsid w:val="00CF2197"/>
    <w:rsid w:val="00D07391"/>
    <w:rsid w:val="00D4102F"/>
    <w:rsid w:val="00D57B51"/>
    <w:rsid w:val="00D656B4"/>
    <w:rsid w:val="00D80EB3"/>
    <w:rsid w:val="00DD2002"/>
    <w:rsid w:val="00DD3CC0"/>
    <w:rsid w:val="00DE35FF"/>
    <w:rsid w:val="00DE7D2B"/>
    <w:rsid w:val="00E35B34"/>
    <w:rsid w:val="00E376A8"/>
    <w:rsid w:val="00E83283"/>
    <w:rsid w:val="00E842A8"/>
    <w:rsid w:val="00EC5883"/>
    <w:rsid w:val="00EE2A2B"/>
    <w:rsid w:val="00EE3986"/>
    <w:rsid w:val="00F22CD1"/>
    <w:rsid w:val="00FA5EE5"/>
    <w:rsid w:val="00FB34A3"/>
    <w:rsid w:val="00FD0E51"/>
    <w:rsid w:val="00FD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7FA0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footer" w:uiPriority="99"/>
    <w:lsdException w:name="Hyperlink" w:uiPriority="99"/>
    <w:lsdException w:name="List Paragraph" w:qFormat="1"/>
    <w:lsdException w:name="TOC Heading" w:uiPriority="39" w:qFormat="1"/>
  </w:latentStyles>
  <w:style w:type="paragraph" w:default="1" w:styleId="Normale">
    <w:name w:val="Normal"/>
    <w:qFormat/>
    <w:rsid w:val="0038488C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rsid w:val="00B23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rsid w:val="001C69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8488C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38488C"/>
    <w:pPr>
      <w:tabs>
        <w:tab w:val="center" w:pos="4153"/>
        <w:tab w:val="right" w:pos="8306"/>
      </w:tabs>
    </w:pPr>
  </w:style>
  <w:style w:type="paragraph" w:styleId="Rientrocorpodeltesto">
    <w:name w:val="Body Text Indent"/>
    <w:basedOn w:val="Normale"/>
    <w:rsid w:val="0038488C"/>
    <w:pPr>
      <w:spacing w:after="40"/>
      <w:ind w:left="1531"/>
    </w:pPr>
    <w:rPr>
      <w:rFonts w:ascii="DIN-Light" w:hAnsi="DIN-Light"/>
      <w:sz w:val="20"/>
    </w:rPr>
  </w:style>
  <w:style w:type="paragraph" w:styleId="Rientrocorpodeltesto2">
    <w:name w:val="Body Text Indent 2"/>
    <w:basedOn w:val="Normale"/>
    <w:rsid w:val="0038488C"/>
    <w:pPr>
      <w:widowControl w:val="0"/>
      <w:autoSpaceDE w:val="0"/>
      <w:autoSpaceDN w:val="0"/>
      <w:adjustRightInd w:val="0"/>
      <w:spacing w:line="200" w:lineRule="exact"/>
      <w:ind w:left="1701"/>
      <w:jc w:val="both"/>
    </w:pPr>
    <w:rPr>
      <w:rFonts w:ascii="DIN-Bold" w:hAnsi="DIN-Bold"/>
      <w:color w:val="151518"/>
      <w:sz w:val="20"/>
      <w:lang w:val="en-US"/>
    </w:rPr>
  </w:style>
  <w:style w:type="paragraph" w:styleId="Testofumetto">
    <w:name w:val="Balloon Text"/>
    <w:basedOn w:val="Normale"/>
    <w:semiHidden/>
    <w:rsid w:val="0038488C"/>
    <w:rPr>
      <w:rFonts w:ascii="Tahoma" w:hAnsi="Tahoma" w:cs="Tahoma"/>
      <w:sz w:val="16"/>
      <w:szCs w:val="16"/>
    </w:rPr>
  </w:style>
  <w:style w:type="character" w:customStyle="1" w:styleId="ms-rtecustom-textugfassicurazionigiustificato1">
    <w:name w:val="ms-rtecustom-textugfassicurazionigiustificato1"/>
    <w:basedOn w:val="Carpredefinitoparagrafo"/>
    <w:rsid w:val="002E0246"/>
    <w:rPr>
      <w:rFonts w:ascii="Arial" w:hAnsi="Arial" w:cs="Arial" w:hint="default"/>
      <w:b w:val="0"/>
      <w:bCs w:val="0"/>
      <w:strike w:val="0"/>
      <w:dstrike w:val="0"/>
      <w:vanish w:val="0"/>
      <w:webHidden w:val="0"/>
      <w:color w:val="666666"/>
      <w:sz w:val="17"/>
      <w:szCs w:val="17"/>
      <w:u w:val="none"/>
      <w:effect w:val="none"/>
      <w:specVanish w:val="0"/>
    </w:rPr>
  </w:style>
  <w:style w:type="paragraph" w:customStyle="1" w:styleId="Paragrafobase">
    <w:name w:val="[Paragrafo base]"/>
    <w:basedOn w:val="Normale"/>
    <w:uiPriority w:val="99"/>
    <w:rsid w:val="002023C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" w:hAnsi="Times-Roman" w:cs="Times-Roman"/>
      <w:color w:val="000000"/>
    </w:rPr>
  </w:style>
  <w:style w:type="paragraph" w:customStyle="1" w:styleId="Titolo0">
    <w:name w:val="Titolo 0"/>
    <w:basedOn w:val="Titolo"/>
    <w:autoRedefine/>
    <w:qFormat/>
    <w:rsid w:val="002B30BB"/>
    <w:pPr>
      <w:pBdr>
        <w:bottom w:val="none" w:sz="0" w:space="0" w:color="auto"/>
      </w:pBdr>
      <w:spacing w:before="360" w:afterLines="120" w:after="288" w:line="240" w:lineRule="exact"/>
      <w:contextualSpacing w:val="0"/>
      <w:jc w:val="center"/>
      <w:outlineLvl w:val="0"/>
    </w:pPr>
    <w:rPr>
      <w:rFonts w:ascii="Arial" w:eastAsia="Calibri" w:hAnsi="Arial" w:cs="Arial"/>
      <w:b/>
      <w:caps/>
      <w:smallCaps/>
      <w:color w:val="000000" w:themeColor="text1"/>
      <w:sz w:val="24"/>
      <w:szCs w:val="24"/>
    </w:rPr>
  </w:style>
  <w:style w:type="table" w:styleId="Grigliatabella">
    <w:name w:val="Table Grid"/>
    <w:basedOn w:val="Tabellanormale"/>
    <w:rsid w:val="00B23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rsid w:val="00B23C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B23C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aliases w:val="CP SEZ. 1"/>
    <w:basedOn w:val="Normale"/>
    <w:autoRedefine/>
    <w:qFormat/>
    <w:rsid w:val="001C6996"/>
    <w:pPr>
      <w:numPr>
        <w:numId w:val="22"/>
      </w:numPr>
      <w:autoSpaceDE w:val="0"/>
      <w:autoSpaceDN w:val="0"/>
      <w:adjustRightInd w:val="0"/>
      <w:spacing w:before="120" w:after="120"/>
      <w:jc w:val="both"/>
    </w:pPr>
    <w:rPr>
      <w:rFonts w:ascii="Arial" w:hAnsi="Arial"/>
      <w:snapToGrid w:val="0"/>
      <w:sz w:val="22"/>
    </w:rPr>
  </w:style>
  <w:style w:type="character" w:customStyle="1" w:styleId="Titolo1Carattere">
    <w:name w:val="Titolo 1 Carattere"/>
    <w:basedOn w:val="Carpredefinitoparagrafo"/>
    <w:link w:val="Titolo1"/>
    <w:rsid w:val="00B23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unhideWhenUsed/>
    <w:qFormat/>
    <w:rsid w:val="00B23C3E"/>
    <w:pPr>
      <w:spacing w:line="276" w:lineRule="auto"/>
      <w:outlineLvl w:val="9"/>
    </w:pPr>
  </w:style>
  <w:style w:type="paragraph" w:styleId="Sommario1">
    <w:name w:val="toc 1"/>
    <w:basedOn w:val="Normale"/>
    <w:next w:val="Normale"/>
    <w:autoRedefine/>
    <w:uiPriority w:val="39"/>
    <w:rsid w:val="00B23C3E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B23C3E"/>
    <w:rPr>
      <w:color w:val="0000FF" w:themeColor="hyperlink"/>
      <w:u w:val="single"/>
    </w:rPr>
  </w:style>
  <w:style w:type="paragraph" w:customStyle="1" w:styleId="Titolonumerato">
    <w:name w:val="Titolo numerato"/>
    <w:basedOn w:val="Titolo1"/>
    <w:link w:val="TitolonumeratoCarattere"/>
    <w:autoRedefine/>
    <w:qFormat/>
    <w:rsid w:val="001C6996"/>
    <w:pPr>
      <w:numPr>
        <w:numId w:val="7"/>
      </w:numPr>
      <w:shd w:val="clear" w:color="auto" w:fill="FFFFFF" w:themeFill="background1"/>
      <w:spacing w:before="240" w:afterLines="120" w:after="288"/>
      <w:jc w:val="both"/>
    </w:pPr>
    <w:rPr>
      <w:rFonts w:ascii="Arial" w:hAnsi="Arial"/>
      <w:smallCaps/>
      <w:snapToGrid w:val="0"/>
      <w:color w:val="000000" w:themeColor="text1"/>
      <w:kern w:val="32"/>
      <w:sz w:val="22"/>
    </w:rPr>
  </w:style>
  <w:style w:type="paragraph" w:customStyle="1" w:styleId="Stile1">
    <w:name w:val="Stile1"/>
    <w:basedOn w:val="Titolonumerato"/>
    <w:autoRedefine/>
    <w:qFormat/>
    <w:rsid w:val="00A1510B"/>
    <w:pPr>
      <w:framePr w:wrap="around" w:hAnchor="text"/>
      <w:ind w:left="720"/>
    </w:pPr>
    <w:rPr>
      <w:rFonts w:cs="Arial"/>
      <w:caps/>
      <w:smallCaps w:val="0"/>
      <w:szCs w:val="22"/>
    </w:rPr>
  </w:style>
  <w:style w:type="character" w:customStyle="1" w:styleId="TitolonumeratoCarattere">
    <w:name w:val="Titolo numerato Carattere"/>
    <w:basedOn w:val="Titolo1Carattere"/>
    <w:link w:val="Titolonumerato"/>
    <w:rsid w:val="001C6996"/>
    <w:rPr>
      <w:rFonts w:ascii="Arial" w:eastAsiaTheme="majorEastAsia" w:hAnsi="Arial" w:cstheme="majorBidi"/>
      <w:b/>
      <w:bCs/>
      <w:smallCaps/>
      <w:snapToGrid w:val="0"/>
      <w:color w:val="000000" w:themeColor="text1"/>
      <w:kern w:val="32"/>
      <w:sz w:val="22"/>
      <w:szCs w:val="28"/>
      <w:shd w:val="clear" w:color="auto" w:fill="FFFFFF" w:themeFill="background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24AD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rsid w:val="001C69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footer" w:uiPriority="99"/>
    <w:lsdException w:name="Hyperlink" w:uiPriority="99"/>
    <w:lsdException w:name="List Paragraph" w:qFormat="1"/>
    <w:lsdException w:name="TOC Heading" w:uiPriority="39" w:qFormat="1"/>
  </w:latentStyles>
  <w:style w:type="paragraph" w:default="1" w:styleId="Normale">
    <w:name w:val="Normal"/>
    <w:qFormat/>
    <w:rsid w:val="0038488C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rsid w:val="00B23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rsid w:val="001C69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8488C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38488C"/>
    <w:pPr>
      <w:tabs>
        <w:tab w:val="center" w:pos="4153"/>
        <w:tab w:val="right" w:pos="8306"/>
      </w:tabs>
    </w:pPr>
  </w:style>
  <w:style w:type="paragraph" w:styleId="Rientrocorpodeltesto">
    <w:name w:val="Body Text Indent"/>
    <w:basedOn w:val="Normale"/>
    <w:rsid w:val="0038488C"/>
    <w:pPr>
      <w:spacing w:after="40"/>
      <w:ind w:left="1531"/>
    </w:pPr>
    <w:rPr>
      <w:rFonts w:ascii="DIN-Light" w:hAnsi="DIN-Light"/>
      <w:sz w:val="20"/>
    </w:rPr>
  </w:style>
  <w:style w:type="paragraph" w:styleId="Rientrocorpodeltesto2">
    <w:name w:val="Body Text Indent 2"/>
    <w:basedOn w:val="Normale"/>
    <w:rsid w:val="0038488C"/>
    <w:pPr>
      <w:widowControl w:val="0"/>
      <w:autoSpaceDE w:val="0"/>
      <w:autoSpaceDN w:val="0"/>
      <w:adjustRightInd w:val="0"/>
      <w:spacing w:line="200" w:lineRule="exact"/>
      <w:ind w:left="1701"/>
      <w:jc w:val="both"/>
    </w:pPr>
    <w:rPr>
      <w:rFonts w:ascii="DIN-Bold" w:hAnsi="DIN-Bold"/>
      <w:color w:val="151518"/>
      <w:sz w:val="20"/>
      <w:lang w:val="en-US"/>
    </w:rPr>
  </w:style>
  <w:style w:type="paragraph" w:styleId="Testofumetto">
    <w:name w:val="Balloon Text"/>
    <w:basedOn w:val="Normale"/>
    <w:semiHidden/>
    <w:rsid w:val="0038488C"/>
    <w:rPr>
      <w:rFonts w:ascii="Tahoma" w:hAnsi="Tahoma" w:cs="Tahoma"/>
      <w:sz w:val="16"/>
      <w:szCs w:val="16"/>
    </w:rPr>
  </w:style>
  <w:style w:type="character" w:customStyle="1" w:styleId="ms-rtecustom-textugfassicurazionigiustificato1">
    <w:name w:val="ms-rtecustom-textugfassicurazionigiustificato1"/>
    <w:basedOn w:val="Carpredefinitoparagrafo"/>
    <w:rsid w:val="002E0246"/>
    <w:rPr>
      <w:rFonts w:ascii="Arial" w:hAnsi="Arial" w:cs="Arial" w:hint="default"/>
      <w:b w:val="0"/>
      <w:bCs w:val="0"/>
      <w:strike w:val="0"/>
      <w:dstrike w:val="0"/>
      <w:vanish w:val="0"/>
      <w:webHidden w:val="0"/>
      <w:color w:val="666666"/>
      <w:sz w:val="17"/>
      <w:szCs w:val="17"/>
      <w:u w:val="none"/>
      <w:effect w:val="none"/>
      <w:specVanish w:val="0"/>
    </w:rPr>
  </w:style>
  <w:style w:type="paragraph" w:customStyle="1" w:styleId="Paragrafobase">
    <w:name w:val="[Paragrafo base]"/>
    <w:basedOn w:val="Normale"/>
    <w:uiPriority w:val="99"/>
    <w:rsid w:val="002023C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" w:hAnsi="Times-Roman" w:cs="Times-Roman"/>
      <w:color w:val="000000"/>
    </w:rPr>
  </w:style>
  <w:style w:type="paragraph" w:customStyle="1" w:styleId="Titolo0">
    <w:name w:val="Titolo 0"/>
    <w:basedOn w:val="Titolo"/>
    <w:autoRedefine/>
    <w:qFormat/>
    <w:rsid w:val="002B30BB"/>
    <w:pPr>
      <w:pBdr>
        <w:bottom w:val="none" w:sz="0" w:space="0" w:color="auto"/>
      </w:pBdr>
      <w:spacing w:before="360" w:afterLines="120" w:after="288" w:line="240" w:lineRule="exact"/>
      <w:contextualSpacing w:val="0"/>
      <w:jc w:val="center"/>
      <w:outlineLvl w:val="0"/>
    </w:pPr>
    <w:rPr>
      <w:rFonts w:ascii="Arial" w:eastAsia="Calibri" w:hAnsi="Arial" w:cs="Arial"/>
      <w:b/>
      <w:caps/>
      <w:smallCaps/>
      <w:color w:val="000000" w:themeColor="text1"/>
      <w:sz w:val="24"/>
      <w:szCs w:val="24"/>
    </w:rPr>
  </w:style>
  <w:style w:type="table" w:styleId="Grigliatabella">
    <w:name w:val="Table Grid"/>
    <w:basedOn w:val="Tabellanormale"/>
    <w:rsid w:val="00B23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rsid w:val="00B23C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B23C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aliases w:val="CP SEZ. 1"/>
    <w:basedOn w:val="Normale"/>
    <w:autoRedefine/>
    <w:qFormat/>
    <w:rsid w:val="001C6996"/>
    <w:pPr>
      <w:numPr>
        <w:numId w:val="22"/>
      </w:numPr>
      <w:autoSpaceDE w:val="0"/>
      <w:autoSpaceDN w:val="0"/>
      <w:adjustRightInd w:val="0"/>
      <w:spacing w:before="120" w:after="120"/>
      <w:jc w:val="both"/>
    </w:pPr>
    <w:rPr>
      <w:rFonts w:ascii="Arial" w:hAnsi="Arial"/>
      <w:snapToGrid w:val="0"/>
      <w:sz w:val="22"/>
    </w:rPr>
  </w:style>
  <w:style w:type="character" w:customStyle="1" w:styleId="Titolo1Carattere">
    <w:name w:val="Titolo 1 Carattere"/>
    <w:basedOn w:val="Carpredefinitoparagrafo"/>
    <w:link w:val="Titolo1"/>
    <w:rsid w:val="00B23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unhideWhenUsed/>
    <w:qFormat/>
    <w:rsid w:val="00B23C3E"/>
    <w:pPr>
      <w:spacing w:line="276" w:lineRule="auto"/>
      <w:outlineLvl w:val="9"/>
    </w:pPr>
  </w:style>
  <w:style w:type="paragraph" w:styleId="Sommario1">
    <w:name w:val="toc 1"/>
    <w:basedOn w:val="Normale"/>
    <w:next w:val="Normale"/>
    <w:autoRedefine/>
    <w:uiPriority w:val="39"/>
    <w:rsid w:val="00B23C3E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B23C3E"/>
    <w:rPr>
      <w:color w:val="0000FF" w:themeColor="hyperlink"/>
      <w:u w:val="single"/>
    </w:rPr>
  </w:style>
  <w:style w:type="paragraph" w:customStyle="1" w:styleId="Titolonumerato">
    <w:name w:val="Titolo numerato"/>
    <w:basedOn w:val="Titolo1"/>
    <w:link w:val="TitolonumeratoCarattere"/>
    <w:autoRedefine/>
    <w:qFormat/>
    <w:rsid w:val="001C6996"/>
    <w:pPr>
      <w:numPr>
        <w:numId w:val="7"/>
      </w:numPr>
      <w:shd w:val="clear" w:color="auto" w:fill="FFFFFF" w:themeFill="background1"/>
      <w:spacing w:before="240" w:afterLines="120" w:after="288"/>
      <w:jc w:val="both"/>
    </w:pPr>
    <w:rPr>
      <w:rFonts w:ascii="Arial" w:hAnsi="Arial"/>
      <w:smallCaps/>
      <w:snapToGrid w:val="0"/>
      <w:color w:val="000000" w:themeColor="text1"/>
      <w:kern w:val="32"/>
      <w:sz w:val="22"/>
    </w:rPr>
  </w:style>
  <w:style w:type="paragraph" w:customStyle="1" w:styleId="Stile1">
    <w:name w:val="Stile1"/>
    <w:basedOn w:val="Titolonumerato"/>
    <w:autoRedefine/>
    <w:qFormat/>
    <w:rsid w:val="00A1510B"/>
    <w:pPr>
      <w:framePr w:wrap="around" w:hAnchor="text"/>
      <w:ind w:left="720"/>
    </w:pPr>
    <w:rPr>
      <w:rFonts w:cs="Arial"/>
      <w:caps/>
      <w:smallCaps w:val="0"/>
      <w:szCs w:val="22"/>
    </w:rPr>
  </w:style>
  <w:style w:type="character" w:customStyle="1" w:styleId="TitolonumeratoCarattere">
    <w:name w:val="Titolo numerato Carattere"/>
    <w:basedOn w:val="Titolo1Carattere"/>
    <w:link w:val="Titolonumerato"/>
    <w:rsid w:val="001C6996"/>
    <w:rPr>
      <w:rFonts w:ascii="Arial" w:eastAsiaTheme="majorEastAsia" w:hAnsi="Arial" w:cstheme="majorBidi"/>
      <w:b/>
      <w:bCs/>
      <w:smallCaps/>
      <w:snapToGrid w:val="0"/>
      <w:color w:val="000000" w:themeColor="text1"/>
      <w:kern w:val="32"/>
      <w:sz w:val="22"/>
      <w:szCs w:val="28"/>
      <w:shd w:val="clear" w:color="auto" w:fill="FFFFFF" w:themeFill="background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24AD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rsid w:val="001C69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ulistica UnipolSai" ma:contentTypeID="0x0101004ACD110D6453444FBEC7B91468B5C18E0300697A8509CD410240B01C40E50BE86AF3" ma:contentTypeVersion="10" ma:contentTypeDescription="" ma:contentTypeScope="" ma:versionID="53829543b954d9b7a2f82ed4d1127b79">
  <xsd:schema xmlns:xsd="http://www.w3.org/2001/XMLSchema" xmlns:xs="http://www.w3.org/2001/XMLSchema" xmlns:p="http://schemas.microsoft.com/office/2006/metadata/properties" xmlns:ns1="http://schemas.microsoft.com/sharepoint/v3" xmlns:ns2="65ca12e7-3253-4055-a989-eeaf979757d7" targetNamespace="http://schemas.microsoft.com/office/2006/metadata/properties" ma:root="true" ma:fieldsID="24c1b84f472e957b6cca5084809813ad" ns1:_="" ns2:_="">
    <xsd:import namespace="http://schemas.microsoft.com/sharepoint/v3"/>
    <xsd:import namespace="65ca12e7-3253-4055-a989-eeaf979757d7"/>
    <xsd:element name="properties">
      <xsd:complexType>
        <xsd:sequence>
          <xsd:element name="documentManagement">
            <xsd:complexType>
              <xsd:all>
                <xsd:element ref="ns2:Progressivo" minOccurs="0"/>
                <xsd:element ref="ns2:DataPubblicazione" minOccurs="0"/>
                <xsd:element ref="ns2:DataEmissione" minOccurs="0"/>
                <xsd:element ref="ns2:Validita" minOccurs="0"/>
                <xsd:element ref="ns2:Allegato01" minOccurs="0"/>
                <xsd:element ref="ns2:Allegato02" minOccurs="0"/>
                <xsd:element ref="ns2:Allegato03" minOccurs="0"/>
                <xsd:element ref="ns2:Allegato04" minOccurs="0"/>
                <xsd:element ref="ns2:Allegato05" minOccurs="0"/>
                <xsd:element ref="ns2:Allegato06" minOccurs="0"/>
                <xsd:element ref="ns2:Allegato07" minOccurs="0"/>
                <xsd:element ref="ns2:Allegato08" minOccurs="0"/>
                <xsd:element ref="ns2:Allegato09" minOccurs="0"/>
                <xsd:element ref="ns2:Allegato10" minOccurs="0"/>
                <xsd:element ref="ns2:Allegato11" minOccurs="0"/>
                <xsd:element ref="ns2:Allegato12" minOccurs="0"/>
                <xsd:element ref="ns2:Allegato13" minOccurs="0"/>
                <xsd:element ref="ns2:Allegato14" minOccurs="0"/>
                <xsd:element ref="ns2:Allegato15" minOccurs="0"/>
                <xsd:element ref="ns2:Allegato16" minOccurs="0"/>
                <xsd:element ref="ns2:Allegato17" minOccurs="0"/>
                <xsd:element ref="ns2:Allegato18" minOccurs="0"/>
                <xsd:element ref="ns2:Allegato19" minOccurs="0"/>
                <xsd:element ref="ns2:Allegato20" minOccurs="0"/>
                <xsd:element ref="ns2:Allegato21" minOccurs="0"/>
                <xsd:element ref="ns2:Allegato22" minOccurs="0"/>
                <xsd:element ref="ns2:Allegato23" minOccurs="0"/>
                <xsd:element ref="ns2:Allegato24" minOccurs="0"/>
                <xsd:element ref="ns2:Allegato25" minOccurs="0"/>
                <xsd:element ref="ns2:Allegato26" minOccurs="0"/>
                <xsd:element ref="ns2:Allegato27" minOccurs="0"/>
                <xsd:element ref="ns2:Allegato28" minOccurs="0"/>
                <xsd:element ref="ns2:Allegato29" minOccurs="0"/>
                <xsd:element ref="ns2:Allegato30" minOccurs="0"/>
                <xsd:element ref="ns2:Allegato31" minOccurs="0"/>
                <xsd:element ref="ns2:Allegato32" minOccurs="0"/>
                <xsd:element ref="ns2:Allegato33" minOccurs="0"/>
                <xsd:element ref="ns2:Allegato34" minOccurs="0"/>
                <xsd:element ref="ns2:Allegato35" minOccurs="0"/>
                <xsd:element ref="ns2:Allegato36" minOccurs="0"/>
                <xsd:element ref="ns2:Allegato37" minOccurs="0"/>
                <xsd:element ref="ns2:Allegato38" minOccurs="0"/>
                <xsd:element ref="ns2:Allegato39" minOccurs="0"/>
                <xsd:element ref="ns2:Allegato40" minOccurs="0"/>
                <xsd:element ref="ns1:SummaryLinks" minOccurs="0"/>
                <xsd:element ref="ns2:AnnullaSostituisce" minOccurs="0"/>
                <xsd:element ref="ns2:oc1ab7239ff843f9a8b559f849708070" minOccurs="0"/>
                <xsd:element ref="ns2:TaxCatchAll" minOccurs="0"/>
                <xsd:element ref="ns2:TaxCatchAllLabel" minOccurs="0"/>
                <xsd:element ref="ns2:j022713d13b24af288964024c11e5c66" minOccurs="0"/>
                <xsd:element ref="ns2:i6db9ebb4a9d4bf68d0ced15f886d909" minOccurs="0"/>
                <xsd:element ref="ns2:Ordinamento" minOccurs="0"/>
                <xsd:element ref="ns2:DataScadenza" minOccurs="0"/>
                <xsd:element ref="ns2:Sottotitolo" minOccurs="0"/>
                <xsd:element ref="ns2:cbcf726eab344b048c5386eea152910e" minOccurs="0"/>
                <xsd:element ref="ns2:fbe08098428d492a9051d8f545ab1373" minOccurs="0"/>
                <xsd:element ref="ns2:h733f5a4182744fe9e84109d9b2cde0c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ummaryLinks" ma:index="50" nillable="true" ma:displayName="Collegamenti di riepilogo" ma:description="Collegamenti di riepilogo è una colonna del sito creata dalla funzionalità Pubblicazione e usata nel tipo di contenuto Pagina di benvenuto per visualizzare un insieme di collegamenti." ma:internalName="SummaryLink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a12e7-3253-4055-a989-eeaf979757d7" elementFormDefault="qualified">
    <xsd:import namespace="http://schemas.microsoft.com/office/2006/documentManagement/types"/>
    <xsd:import namespace="http://schemas.microsoft.com/office/infopath/2007/PartnerControls"/>
    <xsd:element name="Progressivo" ma:index="4" nillable="true" ma:displayName="Progressivo" ma:internalName="Progressivo">
      <xsd:simpleType>
        <xsd:restriction base="dms:Text">
          <xsd:maxLength value="255"/>
        </xsd:restriction>
      </xsd:simpleType>
    </xsd:element>
    <xsd:element name="DataPubblicazione" ma:index="6" nillable="true" ma:displayName="DataPubblicazione" ma:default="[today]" ma:format="DateOnly" ma:internalName="DataPubblicazione">
      <xsd:simpleType>
        <xsd:restriction base="dms:DateTime"/>
      </xsd:simpleType>
    </xsd:element>
    <xsd:element name="DataEmissione" ma:index="7" nillable="true" ma:displayName="DataEmissione" ma:default="[today]" ma:format="DateOnly" ma:internalName="DataEmissione">
      <xsd:simpleType>
        <xsd:restriction base="dms:DateTime"/>
      </xsd:simpleType>
    </xsd:element>
    <xsd:element name="Validita" ma:index="8" nillable="true" ma:displayName="Validita" ma:default="1" ma:internalName="Validita">
      <xsd:simpleType>
        <xsd:restriction base="dms:Boolean"/>
      </xsd:simpleType>
    </xsd:element>
    <xsd:element name="Allegato01" ma:index="10" nillable="true" ma:displayName="Allegato 01" ma:description="" ma:internalName="Allegato01">
      <xsd:simpleType>
        <xsd:restriction base="dms:Unknown"/>
      </xsd:simpleType>
    </xsd:element>
    <xsd:element name="Allegato02" ma:index="11" nillable="true" ma:displayName="Allegato 02" ma:description="" ma:internalName="Allegato02">
      <xsd:simpleType>
        <xsd:restriction base="dms:Unknown"/>
      </xsd:simpleType>
    </xsd:element>
    <xsd:element name="Allegato03" ma:index="12" nillable="true" ma:displayName="Allegato 03" ma:description="" ma:internalName="Allegato03">
      <xsd:simpleType>
        <xsd:restriction base="dms:Unknown"/>
      </xsd:simpleType>
    </xsd:element>
    <xsd:element name="Allegato04" ma:index="13" nillable="true" ma:displayName="Allegato 04" ma:description="" ma:internalName="Allegato04">
      <xsd:simpleType>
        <xsd:restriction base="dms:Unknown"/>
      </xsd:simpleType>
    </xsd:element>
    <xsd:element name="Allegato05" ma:index="14" nillable="true" ma:displayName="Allegato 05" ma:description="" ma:internalName="Allegato05">
      <xsd:simpleType>
        <xsd:restriction base="dms:Unknown"/>
      </xsd:simpleType>
    </xsd:element>
    <xsd:element name="Allegato06" ma:index="15" nillable="true" ma:displayName="Allegato 06" ma:description="" ma:internalName="Allegato06">
      <xsd:simpleType>
        <xsd:restriction base="dms:Unknown"/>
      </xsd:simpleType>
    </xsd:element>
    <xsd:element name="Allegato07" ma:index="16" nillable="true" ma:displayName="Allegato 07" ma:description="" ma:internalName="Allegato07">
      <xsd:simpleType>
        <xsd:restriction base="dms:Unknown"/>
      </xsd:simpleType>
    </xsd:element>
    <xsd:element name="Allegato08" ma:index="17" nillable="true" ma:displayName="Allegato 08" ma:description="" ma:internalName="Allegato08">
      <xsd:simpleType>
        <xsd:restriction base="dms:Unknown"/>
      </xsd:simpleType>
    </xsd:element>
    <xsd:element name="Allegato09" ma:index="18" nillable="true" ma:displayName="Allegato 09" ma:description="" ma:internalName="Allegato09">
      <xsd:simpleType>
        <xsd:restriction base="dms:Unknown"/>
      </xsd:simpleType>
    </xsd:element>
    <xsd:element name="Allegato10" ma:index="19" nillable="true" ma:displayName="Allegato 10" ma:description="" ma:internalName="Allegato10">
      <xsd:simpleType>
        <xsd:restriction base="dms:Unknown"/>
      </xsd:simpleType>
    </xsd:element>
    <xsd:element name="Allegato11" ma:index="20" nillable="true" ma:displayName="Allegato 11" ma:description="" ma:internalName="Allegato11">
      <xsd:simpleType>
        <xsd:restriction base="dms:Unknown"/>
      </xsd:simpleType>
    </xsd:element>
    <xsd:element name="Allegato12" ma:index="21" nillable="true" ma:displayName="Allegato 12" ma:description="" ma:internalName="Allegato12">
      <xsd:simpleType>
        <xsd:restriction base="dms:Unknown"/>
      </xsd:simpleType>
    </xsd:element>
    <xsd:element name="Allegato13" ma:index="22" nillable="true" ma:displayName="Allegato 13" ma:description="" ma:internalName="Allegato13">
      <xsd:simpleType>
        <xsd:restriction base="dms:Unknown"/>
      </xsd:simpleType>
    </xsd:element>
    <xsd:element name="Allegato14" ma:index="23" nillable="true" ma:displayName="Allegato 14" ma:description="" ma:internalName="Allegato14">
      <xsd:simpleType>
        <xsd:restriction base="dms:Unknown"/>
      </xsd:simpleType>
    </xsd:element>
    <xsd:element name="Allegato15" ma:index="24" nillable="true" ma:displayName="Allegato 15" ma:description="" ma:internalName="Allegato15">
      <xsd:simpleType>
        <xsd:restriction base="dms:Unknown"/>
      </xsd:simpleType>
    </xsd:element>
    <xsd:element name="Allegato16" ma:index="25" nillable="true" ma:displayName="Allegato 16" ma:description="" ma:internalName="Allegato16">
      <xsd:simpleType>
        <xsd:restriction base="dms:Unknown"/>
      </xsd:simpleType>
    </xsd:element>
    <xsd:element name="Allegato17" ma:index="26" nillable="true" ma:displayName="Allegato 17" ma:description="" ma:internalName="Allegato17">
      <xsd:simpleType>
        <xsd:restriction base="dms:Unknown"/>
      </xsd:simpleType>
    </xsd:element>
    <xsd:element name="Allegato18" ma:index="27" nillable="true" ma:displayName="Allegato 18" ma:description="" ma:internalName="Allegato18">
      <xsd:simpleType>
        <xsd:restriction base="dms:Unknown"/>
      </xsd:simpleType>
    </xsd:element>
    <xsd:element name="Allegato19" ma:index="28" nillable="true" ma:displayName="Allegato 19" ma:description="" ma:internalName="Allegato19">
      <xsd:simpleType>
        <xsd:restriction base="dms:Unknown"/>
      </xsd:simpleType>
    </xsd:element>
    <xsd:element name="Allegato20" ma:index="29" nillable="true" ma:displayName="Allegato 20" ma:description="" ma:internalName="Allegato20">
      <xsd:simpleType>
        <xsd:restriction base="dms:Unknown"/>
      </xsd:simpleType>
    </xsd:element>
    <xsd:element name="Allegato21" ma:index="30" nillable="true" ma:displayName="Allegato 21" ma:description="" ma:internalName="Allegato21">
      <xsd:simpleType>
        <xsd:restriction base="dms:Unknown"/>
      </xsd:simpleType>
    </xsd:element>
    <xsd:element name="Allegato22" ma:index="31" nillable="true" ma:displayName="Allegato 22" ma:description="" ma:internalName="Allegato22">
      <xsd:simpleType>
        <xsd:restriction base="dms:Unknown"/>
      </xsd:simpleType>
    </xsd:element>
    <xsd:element name="Allegato23" ma:index="32" nillable="true" ma:displayName="Allegato 23" ma:description="" ma:internalName="Allegato23">
      <xsd:simpleType>
        <xsd:restriction base="dms:Unknown"/>
      </xsd:simpleType>
    </xsd:element>
    <xsd:element name="Allegato24" ma:index="33" nillable="true" ma:displayName="Allegato 24" ma:description="" ma:internalName="Allegato24">
      <xsd:simpleType>
        <xsd:restriction base="dms:Unknown"/>
      </xsd:simpleType>
    </xsd:element>
    <xsd:element name="Allegato25" ma:index="34" nillable="true" ma:displayName="Allegato 25" ma:description="" ma:internalName="Allegato25">
      <xsd:simpleType>
        <xsd:restriction base="dms:Unknown"/>
      </xsd:simpleType>
    </xsd:element>
    <xsd:element name="Allegato26" ma:index="35" nillable="true" ma:displayName="Allegato 26" ma:description="" ma:internalName="Allegato26">
      <xsd:simpleType>
        <xsd:restriction base="dms:Unknown"/>
      </xsd:simpleType>
    </xsd:element>
    <xsd:element name="Allegato27" ma:index="36" nillable="true" ma:displayName="Allegato 27" ma:description="" ma:internalName="Allegato27">
      <xsd:simpleType>
        <xsd:restriction base="dms:Unknown"/>
      </xsd:simpleType>
    </xsd:element>
    <xsd:element name="Allegato28" ma:index="37" nillable="true" ma:displayName="Allegato 28" ma:description="" ma:internalName="Allegato28">
      <xsd:simpleType>
        <xsd:restriction base="dms:Unknown"/>
      </xsd:simpleType>
    </xsd:element>
    <xsd:element name="Allegato29" ma:index="38" nillable="true" ma:displayName="Allegato 29" ma:description="" ma:internalName="Allegato29">
      <xsd:simpleType>
        <xsd:restriction base="dms:Unknown"/>
      </xsd:simpleType>
    </xsd:element>
    <xsd:element name="Allegato30" ma:index="39" nillable="true" ma:displayName="Allegato 30" ma:description="" ma:internalName="Allegato30">
      <xsd:simpleType>
        <xsd:restriction base="dms:Unknown"/>
      </xsd:simpleType>
    </xsd:element>
    <xsd:element name="Allegato31" ma:index="40" nillable="true" ma:displayName="Allegato 31" ma:description="" ma:internalName="Allegato31">
      <xsd:simpleType>
        <xsd:restriction base="dms:Unknown"/>
      </xsd:simpleType>
    </xsd:element>
    <xsd:element name="Allegato32" ma:index="41" nillable="true" ma:displayName="Allegato 32" ma:description="" ma:internalName="Allegato32">
      <xsd:simpleType>
        <xsd:restriction base="dms:Unknown"/>
      </xsd:simpleType>
    </xsd:element>
    <xsd:element name="Allegato33" ma:index="42" nillable="true" ma:displayName="Allegato 33" ma:description="" ma:internalName="Allegato33">
      <xsd:simpleType>
        <xsd:restriction base="dms:Unknown"/>
      </xsd:simpleType>
    </xsd:element>
    <xsd:element name="Allegato34" ma:index="43" nillable="true" ma:displayName="Allegato 34" ma:description="" ma:internalName="Allegato34">
      <xsd:simpleType>
        <xsd:restriction base="dms:Unknown"/>
      </xsd:simpleType>
    </xsd:element>
    <xsd:element name="Allegato35" ma:index="44" nillable="true" ma:displayName="Allegato 35" ma:description="" ma:internalName="Allegato35">
      <xsd:simpleType>
        <xsd:restriction base="dms:Unknown"/>
      </xsd:simpleType>
    </xsd:element>
    <xsd:element name="Allegato36" ma:index="45" nillable="true" ma:displayName="Allegato 36" ma:description="" ma:internalName="Allegato36">
      <xsd:simpleType>
        <xsd:restriction base="dms:Unknown"/>
      </xsd:simpleType>
    </xsd:element>
    <xsd:element name="Allegato37" ma:index="46" nillable="true" ma:displayName="Allegato 37" ma:description="" ma:internalName="Allegato37">
      <xsd:simpleType>
        <xsd:restriction base="dms:Unknown"/>
      </xsd:simpleType>
    </xsd:element>
    <xsd:element name="Allegato38" ma:index="47" nillable="true" ma:displayName="Allegato 38" ma:description="" ma:internalName="Allegato38">
      <xsd:simpleType>
        <xsd:restriction base="dms:Unknown"/>
      </xsd:simpleType>
    </xsd:element>
    <xsd:element name="Allegato39" ma:index="48" nillable="true" ma:displayName="Allegato 39" ma:description="" ma:internalName="Allegato39">
      <xsd:simpleType>
        <xsd:restriction base="dms:Unknown"/>
      </xsd:simpleType>
    </xsd:element>
    <xsd:element name="Allegato40" ma:index="49" nillable="true" ma:displayName="Allegato 40" ma:description="" ma:internalName="Allegato40">
      <xsd:simpleType>
        <xsd:restriction base="dms:Unknown"/>
      </xsd:simpleType>
    </xsd:element>
    <xsd:element name="AnnullaSostituisce" ma:index="51" nillable="true" ma:displayName="Annullata/Sostituita da" ma:internalName="AnnullaSostituisce">
      <xsd:simpleType>
        <xsd:restriction base="dms:Text">
          <xsd:maxLength value="255"/>
        </xsd:restriction>
      </xsd:simpleType>
    </xsd:element>
    <xsd:element name="oc1ab7239ff843f9a8b559f849708070" ma:index="52" nillable="true" ma:taxonomy="true" ma:internalName="oc1ab7239ff843f9a8b559f849708070" ma:taxonomyFieldName="Societa" ma:displayName="Societa" ma:default="" ma:fieldId="{8c1ab723-9ff8-43f9-a8b5-59f849708070}" ma:sspId="57f042b3-4dd6-4924-bf81-2b038f93926c" ma:termSetId="f70ecc88-2d76-4b84-8111-f3fcc44db5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3" nillable="true" ma:displayName="Taxonomy Catch All Column" ma:hidden="true" ma:list="{acd3c979-397f-4a87-8ea0-b4fc6761f585}" ma:internalName="TaxCatchAll" ma:showField="CatchAllData" ma:web="65ca12e7-3253-4055-a989-eeaf979757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4" nillable="true" ma:displayName="Taxonomy Catch All Column1" ma:hidden="true" ma:list="{acd3c979-397f-4a87-8ea0-b4fc6761f585}" ma:internalName="TaxCatchAllLabel" ma:readOnly="true" ma:showField="CatchAllDataLabel" ma:web="65ca12e7-3253-4055-a989-eeaf979757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022713d13b24af288964024c11e5c66" ma:index="56" nillable="true" ma:taxonomy="true" ma:internalName="j022713d13b24af288964024c11e5c66" ma:taxonomyFieldName="EnteEmittente" ma:displayName="EnteEmittente" ma:default="" ma:fieldId="{3022713d-13b2-4af2-8896-4024c11e5c66}" ma:sspId="57f042b3-4dd6-4924-bf81-2b038f93926c" ma:termSetId="518cbc6c-9321-4931-a5a7-f3e61b0be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db9ebb4a9d4bf68d0ced15f886d909" ma:index="62" nillable="true" ma:taxonomy="true" ma:internalName="i6db9ebb4a9d4bf68d0ced15f886d909" ma:taxonomyFieldName="TipoDocumento" ma:displayName="TipoDocumento" ma:default="" ma:fieldId="{26db9ebb-4a9d-4bf6-8d0c-ed15f886d909}" ma:sspId="57f042b3-4dd6-4924-bf81-2b038f93926c" ma:termSetId="93f4ad10-ac58-4369-90b4-f101e10dd2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dinamento" ma:index="64" nillable="true" ma:displayName="Ordinamento" ma:internalName="Ordinamento">
      <xsd:simpleType>
        <xsd:restriction base="dms:Number"/>
      </xsd:simpleType>
    </xsd:element>
    <xsd:element name="DataScadenza" ma:index="65" nillable="true" ma:displayName="DataScadenza" ma:format="DateOnly" ma:internalName="DataScadenza">
      <xsd:simpleType>
        <xsd:restriction base="dms:DateTime"/>
      </xsd:simpleType>
    </xsd:element>
    <xsd:element name="Sottotitolo" ma:index="66" nillable="true" ma:displayName="Sottotitolo" ma:internalName="Sottotitolo">
      <xsd:simpleType>
        <xsd:restriction base="dms:Text">
          <xsd:maxLength value="255"/>
        </xsd:restriction>
      </xsd:simpleType>
    </xsd:element>
    <xsd:element name="cbcf726eab344b048c5386eea152910e" ma:index="67" nillable="true" ma:taxonomy="true" ma:internalName="cbcf726eab344b048c5386eea152910e" ma:taxonomyFieldName="Destinatari" ma:displayName="Destinatari" ma:default="" ma:fieldId="{cbcf726e-ab34-4b04-8c53-86eea152910e}" ma:sspId="57f042b3-4dd6-4924-bf81-2b038f93926c" ma:termSetId="f318d26d-f497-4b33-9a4f-eaf0d96457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e08098428d492a9051d8f545ab1373" ma:index="69" nillable="true" ma:taxonomy="true" ma:internalName="fbe08098428d492a9051d8f545ab1373" ma:taxonomyFieldName="AreaSocietaria" ma:displayName="AreaSocietaria" ma:default="" ma:fieldId="{fbe08098-428d-492a-9051-d8f545ab1373}" ma:sspId="57f042b3-4dd6-4924-bf81-2b038f93926c" ma:termSetId="2d7428d4-e7b9-4440-ac1f-4dffba6a80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33f5a4182744fe9e84109d9b2cde0c" ma:index="71" nillable="true" ma:taxonomy="true" ma:internalName="h733f5a4182744fe9e84109d9b2cde0c" ma:taxonomyFieldName="Sede" ma:displayName="Sede" ma:default="" ma:fieldId="{1733f5a4-1827-44fe-9e84-109d9b2cde0c}" ma:sspId="57f042b3-4dd6-4924-bf81-2b038f93926c" ma:termSetId="1e504301-b819-45cc-bec1-97c979523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73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74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5" ma:displayName="Tipo di contenuto"/>
        <xsd:element ref="dc:title" minOccurs="0" maxOccurs="1" ma:index="1" ma:displayName="Titolo"/>
        <xsd:element ref="dc:subject" minOccurs="0" maxOccurs="1" ma:index="5" ma:displayName="Oggetto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essivo xmlns="65ca12e7-3253-4055-a989-eeaf979757d7" xsi:nil="true"/>
    <Allegato22 xmlns="65ca12e7-3253-4055-a989-eeaf979757d7" xsi:nil="true"/>
    <Allegato28 xmlns="65ca12e7-3253-4055-a989-eeaf979757d7" xsi:nil="true"/>
    <Allegato32 xmlns="65ca12e7-3253-4055-a989-eeaf979757d7" xsi:nil="true"/>
    <Allegato38 xmlns="65ca12e7-3253-4055-a989-eeaf979757d7" xsi:nil="true"/>
    <Sottotitolo xmlns="65ca12e7-3253-4055-a989-eeaf979757d7" xsi:nil="true"/>
    <Allegato02 xmlns="65ca12e7-3253-4055-a989-eeaf979757d7" xsi:nil="true"/>
    <Allegato08 xmlns="65ca12e7-3253-4055-a989-eeaf979757d7" xsi:nil="true"/>
    <cbcf726eab344b048c5386eea152910e xmlns="65ca12e7-3253-4055-a989-eeaf979757d7">
      <Terms xmlns="http://schemas.microsoft.com/office/infopath/2007/PartnerControls"/>
    </cbcf726eab344b048c5386eea152910e>
    <Allegato12 xmlns="65ca12e7-3253-4055-a989-eeaf979757d7" xsi:nil="true"/>
    <Allegato18 xmlns="65ca12e7-3253-4055-a989-eeaf979757d7" xsi:nil="true"/>
    <h733f5a4182744fe9e84109d9b2cde0c xmlns="65ca12e7-3253-4055-a989-eeaf979757d7">
      <Terms xmlns="http://schemas.microsoft.com/office/infopath/2007/PartnerControls"/>
    </h733f5a4182744fe9e84109d9b2cde0c>
    <Allegato23 xmlns="65ca12e7-3253-4055-a989-eeaf979757d7" xsi:nil="true"/>
    <Allegato26 xmlns="65ca12e7-3253-4055-a989-eeaf979757d7" xsi:nil="true"/>
    <Allegato29 xmlns="65ca12e7-3253-4055-a989-eeaf979757d7" xsi:nil="true"/>
    <DataPubblicazione xmlns="65ca12e7-3253-4055-a989-eeaf979757d7">2017-01-01T23:00:00+00:00</DataPubblicazione>
    <Allegato33 xmlns="65ca12e7-3253-4055-a989-eeaf979757d7" xsi:nil="true"/>
    <Allegato36 xmlns="65ca12e7-3253-4055-a989-eeaf979757d7" xsi:nil="true"/>
    <Allegato39 xmlns="65ca12e7-3253-4055-a989-eeaf979757d7" xsi:nil="true"/>
    <fbe08098428d492a9051d8f545ab1373 xmlns="65ca12e7-3253-4055-a989-eeaf979757d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UnipolSai Assicurazioni e sue divisioni</TermName>
          <TermId xmlns="http://schemas.microsoft.com/office/infopath/2007/PartnerControls">859cbd3e-4dd3-4014-8037-bd7461eedeb5</TermId>
        </TermInfo>
      </Terms>
    </fbe08098428d492a9051d8f545ab1373>
    <Allegato03 xmlns="65ca12e7-3253-4055-a989-eeaf979757d7" xsi:nil="true"/>
    <Allegato06 xmlns="65ca12e7-3253-4055-a989-eeaf979757d7" xsi:nil="true"/>
    <Allegato09 xmlns="65ca12e7-3253-4055-a989-eeaf979757d7" xsi:nil="true"/>
    <Allegato40 xmlns="65ca12e7-3253-4055-a989-eeaf979757d7" xsi:nil="true"/>
    <Allegato13 xmlns="65ca12e7-3253-4055-a989-eeaf979757d7" xsi:nil="true"/>
    <Allegato16 xmlns="65ca12e7-3253-4055-a989-eeaf979757d7" xsi:nil="true"/>
    <Allegato19 xmlns="65ca12e7-3253-4055-a989-eeaf979757d7" xsi:nil="true"/>
    <Allegato20 xmlns="65ca12e7-3253-4055-a989-eeaf979757d7" xsi:nil="true"/>
    <Allegato27 xmlns="65ca12e7-3253-4055-a989-eeaf979757d7" xsi:nil="true"/>
    <Allegato30 xmlns="65ca12e7-3253-4055-a989-eeaf979757d7" xsi:nil="true"/>
    <Allegato37 xmlns="65ca12e7-3253-4055-a989-eeaf979757d7" xsi:nil="true"/>
    <Allegato07 xmlns="65ca12e7-3253-4055-a989-eeaf979757d7" xsi:nil="true"/>
    <Allegato10 xmlns="65ca12e7-3253-4055-a989-eeaf979757d7" xsi:nil="true"/>
    <Allegato17 xmlns="65ca12e7-3253-4055-a989-eeaf979757d7" xsi:nil="true"/>
    <TaxCatchAll xmlns="65ca12e7-3253-4055-a989-eeaf979757d7">
      <Value>286</Value>
      <Value>334</Value>
      <Value>7</Value>
    </TaxCatchAll>
    <Allegato21 xmlns="65ca12e7-3253-4055-a989-eeaf979757d7" xsi:nil="true"/>
    <Allegato24 xmlns="65ca12e7-3253-4055-a989-eeaf979757d7" xsi:nil="true"/>
    <SummaryLinks xmlns="http://schemas.microsoft.com/sharepoint/v3">&lt;div title="_schemaversion" id="_3"&gt;
  &lt;div title="_view"&gt;
    &lt;span title="_columns"&gt;1&lt;/span&gt;
    &lt;span title="_linkstyle"&gt;&lt;/span&gt;
    &lt;span title="_groupstyle"&gt;&lt;/span&gt;
  &lt;/div&gt;
&lt;/div&gt;</SummaryLinks>
    <DataEmissione xmlns="65ca12e7-3253-4055-a989-eeaf979757d7">2017-01-01T23:00:00+00:00</DataEmissione>
    <Allegato31 xmlns="65ca12e7-3253-4055-a989-eeaf979757d7" xsi:nil="true"/>
    <Allegato34 xmlns="65ca12e7-3253-4055-a989-eeaf979757d7" xsi:nil="true"/>
    <Ordinamento xmlns="65ca12e7-3253-4055-a989-eeaf979757d7">1</Ordinamento>
    <DataScadenza xmlns="65ca12e7-3253-4055-a989-eeaf979757d7" xsi:nil="true"/>
    <Validita xmlns="65ca12e7-3253-4055-a989-eeaf979757d7">true</Validita>
    <Allegato01 xmlns="65ca12e7-3253-4055-a989-eeaf979757d7" xsi:nil="true"/>
    <Allegato04 xmlns="65ca12e7-3253-4055-a989-eeaf979757d7" xsi:nil="true"/>
    <Allegato11 xmlns="65ca12e7-3253-4055-a989-eeaf979757d7" xsi:nil="true"/>
    <Allegato14 xmlns="65ca12e7-3253-4055-a989-eeaf979757d7" xsi:nil="true"/>
    <AnnullaSostituisce xmlns="65ca12e7-3253-4055-a989-eeaf979757d7" xsi:nil="true"/>
    <Allegato25 xmlns="65ca12e7-3253-4055-a989-eeaf979757d7" xsi:nil="true"/>
    <Allegato35 xmlns="65ca12e7-3253-4055-a989-eeaf979757d7" xsi:nil="true"/>
    <Allegato05 xmlns="65ca12e7-3253-4055-a989-eeaf979757d7" xsi:nil="true"/>
    <Allegato15 xmlns="65ca12e7-3253-4055-a989-eeaf979757d7" xsi:nil="true"/>
    <oc1ab7239ff843f9a8b559f849708070 xmlns="65ca12e7-3253-4055-a989-eeaf979757d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UnipolSai Assicurazioni</TermName>
          <TermId xmlns="http://schemas.microsoft.com/office/infopath/2007/PartnerControls">1156c533-8851-4ada-a629-45a821c51d47</TermId>
        </TermInfo>
      </Terms>
    </oc1ab7239ff843f9a8b559f849708070>
    <j022713d13b24af288964024c11e5c66 xmlns="65ca12e7-3253-4055-a989-eeaf979757d7">
      <Terms xmlns="http://schemas.microsoft.com/office/infopath/2007/PartnerControls"/>
    </j022713d13b24af288964024c11e5c66>
    <i6db9ebb4a9d4bf68d0ced15f886d909 xmlns="65ca12e7-3253-4055-a989-eeaf979757d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Modulistica</TermName>
          <TermId xmlns="http://schemas.microsoft.com/office/infopath/2007/PartnerControls">16bbc112-2b9e-4af7-9d34-25c72e804b92</TermId>
        </TermInfo>
      </Terms>
    </i6db9ebb4a9d4bf68d0ced15f886d909>
    <_dlc_DocId xmlns="65ca12e7-3253-4055-a989-eeaf979757d7">FUTURA-14-784</_dlc_DocId>
    <_dlc_DocIdUrl xmlns="65ca12e7-3253-4055-a989-eeaf979757d7">
      <Url>http://futura.unipol.it/_layouts/15/DocIdRedir.aspx?ID=FUTURA-14-784</Url>
      <Description>FUTURA-14-784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C5429-1432-4724-AEE5-0168D238C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5ca12e7-3253-4055-a989-eeaf97975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C8CD30-6AAF-4171-99FA-414FD987AFE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9C5841F-5156-4028-9A6C-457A9194E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45FE70-6D38-412A-80C1-A9A68603B4EC}">
  <ds:schemaRefs>
    <ds:schemaRef ds:uri="http://schemas.microsoft.com/office/2006/metadata/properties"/>
    <ds:schemaRef ds:uri="http://schemas.microsoft.com/office/infopath/2007/PartnerControls"/>
    <ds:schemaRef ds:uri="65ca12e7-3253-4055-a989-eeaf979757d7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BAC636B4-788E-4BCD-9711-5943F9501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>Marketing Network srl</Company>
  <LinksUpToDate>false</LinksUpToDate>
  <CharactersWithSpaces>12492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creator>Clio</dc:creator>
  <cp:lastModifiedBy>Utente</cp:lastModifiedBy>
  <cp:revision>12</cp:revision>
  <cp:lastPrinted>2013-12-05T16:51:00Z</cp:lastPrinted>
  <dcterms:created xsi:type="dcterms:W3CDTF">2017-03-23T09:46:00Z</dcterms:created>
  <dcterms:modified xsi:type="dcterms:W3CDTF">2017-03-27T10:23:00Z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0x0101004ACD110D6453444FBEC7B91468B5C18E0300697A8509CD410240B01C40E50BE86AF3</vt:lpwstr>
  </property>
  <property fmtid="{D5CDD505-2E9C-101B-9397-08002B2CF9AE}" pid="3" name="_dlc_DocIdItemGuid">
    <vt:lpwstr>1a1cbc1e-6560-43c0-9351-add3b25b5101</vt:lpwstr>
  </property>
  <property fmtid="{D5CDD505-2E9C-101B-9397-08002B2CF9AE}" pid="4" name="Societa">
    <vt:lpwstr>7;#UnipolSai Assicurazioni|1156c533-8851-4ada-a629-45a821c51d47</vt:lpwstr>
  </property>
  <property fmtid="{D5CDD505-2E9C-101B-9397-08002B2CF9AE}" pid="5" name="Destinatari">
    <vt:lpwstr/>
  </property>
  <property fmtid="{D5CDD505-2E9C-101B-9397-08002B2CF9AE}" pid="6" name="TipoDocumento">
    <vt:lpwstr>286;#Modulistica|16bbc112-2b9e-4af7-9d34-25c72e804b92</vt:lpwstr>
  </property>
  <property fmtid="{D5CDD505-2E9C-101B-9397-08002B2CF9AE}" pid="7" name="AreaSocietaria">
    <vt:lpwstr>334;#UnipolSai Assicurazioni e sue divisioni|859cbd3e-4dd3-4014-8037-bd7461eedeb5</vt:lpwstr>
  </property>
  <property fmtid="{D5CDD505-2E9C-101B-9397-08002B2CF9AE}" pid="8" name="Sede">
    <vt:lpwstr/>
  </property>
  <property fmtid="{D5CDD505-2E9C-101B-9397-08002B2CF9AE}" pid="9" name="EnteEmittente">
    <vt:lpwstr/>
  </property>
</Properties>
</file>